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127E4" w14:textId="77777777" w:rsidR="005209D6" w:rsidRPr="005162B0" w:rsidRDefault="00885CCA" w:rsidP="00377D82">
      <w:pPr>
        <w:rPr>
          <w:sz w:val="24"/>
          <w:szCs w:val="24"/>
        </w:rPr>
      </w:pPr>
      <w:bookmarkStart w:id="0" w:name="_Hlk511805537"/>
      <w:r w:rsidRPr="008C5E61">
        <w:rPr>
          <w:b/>
          <w:sz w:val="24"/>
          <w:szCs w:val="24"/>
        </w:rPr>
        <w:t xml:space="preserve">Invito </w:t>
      </w:r>
      <w:r w:rsidR="005162B0" w:rsidRPr="008C5E61">
        <w:rPr>
          <w:b/>
          <w:sz w:val="24"/>
          <w:szCs w:val="24"/>
        </w:rPr>
        <w:t xml:space="preserve">alla </w:t>
      </w:r>
      <w:r w:rsidRPr="008C5E61">
        <w:rPr>
          <w:b/>
          <w:sz w:val="24"/>
          <w:szCs w:val="24"/>
        </w:rPr>
        <w:t>conferenza</w:t>
      </w:r>
      <w:r w:rsidR="005209D6" w:rsidRPr="008C5E61">
        <w:rPr>
          <w:b/>
          <w:sz w:val="24"/>
          <w:szCs w:val="24"/>
        </w:rPr>
        <w:t xml:space="preserve"> stampa</w:t>
      </w:r>
      <w:r w:rsidR="005209D6" w:rsidRPr="005162B0">
        <w:rPr>
          <w:sz w:val="24"/>
          <w:szCs w:val="24"/>
        </w:rPr>
        <w:tab/>
      </w:r>
      <w:r w:rsidR="005209D6" w:rsidRPr="005162B0">
        <w:rPr>
          <w:sz w:val="24"/>
          <w:szCs w:val="24"/>
        </w:rPr>
        <w:tab/>
      </w:r>
      <w:r w:rsidR="005209D6" w:rsidRPr="005162B0">
        <w:rPr>
          <w:sz w:val="24"/>
          <w:szCs w:val="24"/>
        </w:rPr>
        <w:tab/>
        <w:t>Bolzano</w:t>
      </w:r>
      <w:r w:rsidR="000266B6" w:rsidRPr="005162B0">
        <w:rPr>
          <w:sz w:val="24"/>
          <w:szCs w:val="24"/>
        </w:rPr>
        <w:t>, Venezia, Udine</w:t>
      </w:r>
      <w:r w:rsidR="005209D6" w:rsidRPr="005162B0">
        <w:rPr>
          <w:sz w:val="24"/>
          <w:szCs w:val="24"/>
        </w:rPr>
        <w:t xml:space="preserve">, </w:t>
      </w:r>
      <w:r w:rsidR="006868B0" w:rsidRPr="005162B0">
        <w:rPr>
          <w:sz w:val="24"/>
          <w:szCs w:val="24"/>
        </w:rPr>
        <w:t>21 gennaio 2019</w:t>
      </w:r>
    </w:p>
    <w:p w14:paraId="5FB435CF" w14:textId="77777777" w:rsidR="00377D82" w:rsidRPr="0022206E" w:rsidRDefault="006868B0" w:rsidP="00377D82">
      <w:pPr>
        <w:spacing w:after="0"/>
        <w:rPr>
          <w:sz w:val="48"/>
          <w:szCs w:val="48"/>
        </w:rPr>
      </w:pPr>
      <w:r>
        <w:rPr>
          <w:sz w:val="48"/>
          <w:szCs w:val="48"/>
        </w:rPr>
        <w:t xml:space="preserve">CNA Nordest il 25 gennaio </w:t>
      </w:r>
      <w:r w:rsidR="0057113C">
        <w:rPr>
          <w:sz w:val="48"/>
          <w:szCs w:val="48"/>
        </w:rPr>
        <w:t>in visita</w:t>
      </w:r>
      <w:r>
        <w:rPr>
          <w:sz w:val="48"/>
          <w:szCs w:val="48"/>
        </w:rPr>
        <w:t xml:space="preserve"> alla </w:t>
      </w:r>
      <w:proofErr w:type="spellStart"/>
      <w:r>
        <w:rPr>
          <w:sz w:val="48"/>
          <w:szCs w:val="48"/>
        </w:rPr>
        <w:t>Klimahouse</w:t>
      </w:r>
      <w:proofErr w:type="spellEnd"/>
      <w:r>
        <w:rPr>
          <w:sz w:val="48"/>
          <w:szCs w:val="48"/>
        </w:rPr>
        <w:t xml:space="preserve"> </w:t>
      </w:r>
    </w:p>
    <w:p w14:paraId="1F813A31" w14:textId="77777777" w:rsidR="00523173" w:rsidRPr="006868B0" w:rsidRDefault="006868B0" w:rsidP="00377D82">
      <w:pPr>
        <w:spacing w:after="0"/>
        <w:rPr>
          <w:i/>
          <w:sz w:val="29"/>
          <w:szCs w:val="29"/>
        </w:rPr>
      </w:pPr>
      <w:r w:rsidRPr="006868B0">
        <w:rPr>
          <w:i/>
          <w:sz w:val="29"/>
          <w:szCs w:val="29"/>
        </w:rPr>
        <w:t>La delegazione sarà guidata dal presidente nazionale Daniele Vaccarino</w:t>
      </w:r>
    </w:p>
    <w:p w14:paraId="3BA2242C" w14:textId="77777777" w:rsidR="008C5E61" w:rsidRDefault="006868B0" w:rsidP="00377D82">
      <w:pPr>
        <w:spacing w:after="0"/>
        <w:rPr>
          <w:i/>
          <w:sz w:val="29"/>
          <w:szCs w:val="29"/>
        </w:rPr>
      </w:pPr>
      <w:r w:rsidRPr="006868B0">
        <w:rPr>
          <w:i/>
          <w:sz w:val="29"/>
          <w:szCs w:val="29"/>
        </w:rPr>
        <w:t xml:space="preserve">Saranno illustrate le iniziative per diffondere </w:t>
      </w:r>
      <w:r w:rsidR="008C5E61">
        <w:rPr>
          <w:i/>
          <w:sz w:val="29"/>
          <w:szCs w:val="29"/>
        </w:rPr>
        <w:t xml:space="preserve">i </w:t>
      </w:r>
      <w:r w:rsidRPr="006868B0">
        <w:rPr>
          <w:i/>
          <w:sz w:val="29"/>
          <w:szCs w:val="29"/>
        </w:rPr>
        <w:t>risanamenti energetici</w:t>
      </w:r>
      <w:r w:rsidR="008C5E61">
        <w:rPr>
          <w:i/>
          <w:sz w:val="29"/>
          <w:szCs w:val="29"/>
        </w:rPr>
        <w:t xml:space="preserve"> </w:t>
      </w:r>
      <w:r w:rsidRPr="006868B0">
        <w:rPr>
          <w:i/>
          <w:sz w:val="29"/>
          <w:szCs w:val="29"/>
        </w:rPr>
        <w:t>in tutta Italia</w:t>
      </w:r>
    </w:p>
    <w:bookmarkEnd w:id="0"/>
    <w:p w14:paraId="56527291" w14:textId="77777777" w:rsidR="008C5E61" w:rsidRDefault="008C5E61" w:rsidP="008C5E61">
      <w:pPr>
        <w:spacing w:after="0"/>
        <w:jc w:val="both"/>
        <w:rPr>
          <w:sz w:val="24"/>
          <w:szCs w:val="24"/>
        </w:rPr>
      </w:pPr>
    </w:p>
    <w:p w14:paraId="34020290" w14:textId="77777777" w:rsidR="00D15667" w:rsidRPr="008C5E61" w:rsidRDefault="00D15667" w:rsidP="008C5E61">
      <w:pPr>
        <w:spacing w:after="0"/>
        <w:jc w:val="both"/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</w:pPr>
      <w:r w:rsidRPr="008C5E61">
        <w:rPr>
          <w:sz w:val="24"/>
          <w:szCs w:val="24"/>
        </w:rPr>
        <w:t xml:space="preserve">In occasione della </w:t>
      </w:r>
      <w:proofErr w:type="spellStart"/>
      <w:r w:rsidRPr="008C5E61">
        <w:rPr>
          <w:sz w:val="24"/>
          <w:szCs w:val="24"/>
        </w:rPr>
        <w:t>Klimahouse</w:t>
      </w:r>
      <w:proofErr w:type="spellEnd"/>
      <w:r w:rsidRPr="008C5E61">
        <w:rPr>
          <w:sz w:val="24"/>
          <w:szCs w:val="24"/>
        </w:rPr>
        <w:t xml:space="preserve"> 2019, 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fiera internazionale per l’efficienza energetica e il risanamento in edilizia, in programma a Bolzano da mercoledì 23 gennaio a sabato 26 gennaio, una folta delegazione di imprenditori, organizzata da CNA Nordest (composta da CNA Veneto, CNA Friuli Venezia Giulia e CNA Trentino Alto Adige) visiterà la kermesse e parteciperà ad un </w:t>
      </w:r>
      <w:proofErr w:type="spellStart"/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Enertour</w:t>
      </w:r>
      <w:proofErr w:type="spellEnd"/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dedicato nella giornata di </w:t>
      </w:r>
      <w:r w:rsidRPr="008C5E61">
        <w:rPr>
          <w:rFonts w:ascii="Calibri" w:hAnsi="Calibri" w:cs="Calibri"/>
          <w:b/>
          <w:color w:val="000000"/>
          <w:sz w:val="24"/>
          <w:szCs w:val="24"/>
          <w:bdr w:val="none" w:sz="0" w:space="0" w:color="auto" w:frame="1"/>
        </w:rPr>
        <w:t>venerdì 25 gennaio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.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La delegazione sarà guidata dal </w:t>
      </w:r>
      <w:r w:rsidRPr="008C5E61">
        <w:rPr>
          <w:rFonts w:ascii="Calibri" w:hAnsi="Calibri" w:cs="Calibri"/>
          <w:b/>
          <w:color w:val="000000"/>
          <w:sz w:val="24"/>
          <w:szCs w:val="24"/>
          <w:bdr w:val="none" w:sz="0" w:space="0" w:color="auto" w:frame="1"/>
        </w:rPr>
        <w:t>presidente nazionale della CNA, Daniele Vaccarino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che, insieme ai presidenti delle tre CNA del Nordest, illustrerà l’impegno della Confederazione Nazionale dell’Artigianato e della Piccola e Media Impresa per fare in modo che i risanamenti energetici vengano sostenuti in maniera strutturale e nel lungo periodo con azioni mirate del Governo, per diffondere nei territori la cultura dei risanamenti energetici in edilizia, 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per 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formare le imprese e i loro dipendenti, 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per 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creare nuove occasioni di lavoro per l’intera filiera delle costruzioni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e 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favorire lo scambio di best practice. </w:t>
      </w:r>
    </w:p>
    <w:p w14:paraId="4C2918A4" w14:textId="77777777" w:rsidR="00D15667" w:rsidRDefault="00D15667" w:rsidP="008C5E61">
      <w:pPr>
        <w:spacing w:after="0"/>
        <w:jc w:val="both"/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</w:pP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Per presentare alla stampa il programma 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di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CNA nazionale e CNA </w:t>
      </w:r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Nordest,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in sinergia con </w:t>
      </w:r>
      <w:proofErr w:type="spellStart"/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Klimahouse</w:t>
      </w:r>
      <w:proofErr w:type="spellEnd"/>
      <w:r w:rsid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,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si terrà una </w:t>
      </w:r>
      <w:r w:rsidRPr="008C5E61">
        <w:rPr>
          <w:rFonts w:ascii="Calibri" w:hAnsi="Calibri" w:cs="Calibri"/>
          <w:b/>
          <w:color w:val="000000"/>
          <w:sz w:val="24"/>
          <w:szCs w:val="24"/>
          <w:bdr w:val="none" w:sz="0" w:space="0" w:color="auto" w:frame="1"/>
        </w:rPr>
        <w:t>conferenza stampa</w:t>
      </w:r>
      <w:r w:rsidRPr="008C5E61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 dal titolo: </w:t>
      </w:r>
    </w:p>
    <w:p w14:paraId="5FA32C9C" w14:textId="77777777" w:rsidR="008C5E61" w:rsidRPr="008C5E61" w:rsidRDefault="008C5E61" w:rsidP="008C5E61">
      <w:pPr>
        <w:spacing w:after="0"/>
        <w:jc w:val="both"/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</w:pPr>
    </w:p>
    <w:p w14:paraId="11F33F21" w14:textId="77777777" w:rsidR="00D15667" w:rsidRPr="00D15667" w:rsidRDefault="00D15667" w:rsidP="00D15667">
      <w:pPr>
        <w:spacing w:after="0"/>
        <w:jc w:val="center"/>
        <w:rPr>
          <w:b/>
          <w:bCs/>
          <w:sz w:val="32"/>
          <w:szCs w:val="32"/>
        </w:rPr>
      </w:pPr>
      <w:r w:rsidRPr="00D15667">
        <w:rPr>
          <w:b/>
          <w:bCs/>
          <w:sz w:val="32"/>
          <w:szCs w:val="32"/>
        </w:rPr>
        <w:t xml:space="preserve">I risanamenti energetici dalla Fiera </w:t>
      </w:r>
      <w:proofErr w:type="spellStart"/>
      <w:r w:rsidRPr="00D15667">
        <w:rPr>
          <w:b/>
          <w:bCs/>
          <w:sz w:val="32"/>
          <w:szCs w:val="32"/>
        </w:rPr>
        <w:t>Klimahouse</w:t>
      </w:r>
      <w:proofErr w:type="spellEnd"/>
      <w:r w:rsidRPr="00D15667">
        <w:rPr>
          <w:b/>
          <w:bCs/>
          <w:sz w:val="32"/>
          <w:szCs w:val="32"/>
        </w:rPr>
        <w:t xml:space="preserve"> all’agenda del Governo</w:t>
      </w:r>
    </w:p>
    <w:p w14:paraId="3BC9A264" w14:textId="77777777" w:rsidR="00D15667" w:rsidRPr="008C5E61" w:rsidRDefault="00D15667" w:rsidP="00D15667">
      <w:pPr>
        <w:spacing w:after="0"/>
        <w:jc w:val="center"/>
        <w:rPr>
          <w:bCs/>
          <w:i/>
          <w:sz w:val="26"/>
          <w:szCs w:val="26"/>
        </w:rPr>
      </w:pPr>
      <w:r w:rsidRPr="008C5E61">
        <w:rPr>
          <w:bCs/>
          <w:i/>
          <w:sz w:val="26"/>
          <w:szCs w:val="26"/>
        </w:rPr>
        <w:t>Le proposte di CNA per diffondere a livello nazionale e regionale i concetti del risanamento,</w:t>
      </w:r>
    </w:p>
    <w:p w14:paraId="4167A228" w14:textId="77777777" w:rsidR="00D15667" w:rsidRPr="008C5E61" w:rsidRDefault="00D15667" w:rsidP="00D15667">
      <w:pPr>
        <w:spacing w:after="0"/>
        <w:jc w:val="center"/>
        <w:rPr>
          <w:bCs/>
          <w:i/>
          <w:sz w:val="26"/>
          <w:szCs w:val="26"/>
        </w:rPr>
      </w:pPr>
      <w:r w:rsidRPr="008C5E61">
        <w:rPr>
          <w:bCs/>
          <w:i/>
          <w:sz w:val="26"/>
          <w:szCs w:val="26"/>
        </w:rPr>
        <w:t>della tutela del territorio e del contenimento delle emissioni inquinanti nell’atmosfera</w:t>
      </w:r>
      <w:r w:rsidR="008C5E61">
        <w:rPr>
          <w:bCs/>
          <w:i/>
          <w:sz w:val="26"/>
          <w:szCs w:val="26"/>
        </w:rPr>
        <w:t>.</w:t>
      </w:r>
    </w:p>
    <w:p w14:paraId="3FC4AB7A" w14:textId="77777777" w:rsidR="00D15667" w:rsidRPr="008C5E61" w:rsidRDefault="00D15667" w:rsidP="00D15667">
      <w:pPr>
        <w:spacing w:after="0"/>
        <w:jc w:val="center"/>
        <w:rPr>
          <w:rFonts w:ascii="Calibri" w:hAnsi="Calibri" w:cs="Calibri"/>
          <w:i/>
          <w:color w:val="000000"/>
          <w:sz w:val="26"/>
          <w:szCs w:val="26"/>
          <w:bdr w:val="none" w:sz="0" w:space="0" w:color="auto" w:frame="1"/>
        </w:rPr>
      </w:pPr>
      <w:r w:rsidRPr="008C5E61">
        <w:rPr>
          <w:bCs/>
          <w:i/>
          <w:sz w:val="26"/>
          <w:szCs w:val="26"/>
        </w:rPr>
        <w:t>La best practice di Bolzano modello sperimentale per il Nordest e per il resto del Paese</w:t>
      </w:r>
    </w:p>
    <w:p w14:paraId="76F34414" w14:textId="77777777" w:rsidR="00D15667" w:rsidRDefault="00D15667" w:rsidP="00BB203F">
      <w:pPr>
        <w:spacing w:after="0"/>
      </w:pPr>
    </w:p>
    <w:p w14:paraId="6D87AE85" w14:textId="77777777" w:rsidR="00BB203F" w:rsidRPr="008C5E61" w:rsidRDefault="008C5E61" w:rsidP="008C5E61">
      <w:pPr>
        <w:spacing w:after="0"/>
        <w:jc w:val="center"/>
        <w:rPr>
          <w:b/>
          <w:sz w:val="28"/>
          <w:szCs w:val="28"/>
        </w:rPr>
      </w:pPr>
      <w:r w:rsidRPr="008C5E61">
        <w:rPr>
          <w:b/>
          <w:sz w:val="28"/>
          <w:szCs w:val="28"/>
        </w:rPr>
        <w:t xml:space="preserve">Venerdì </w:t>
      </w:r>
      <w:r w:rsidR="00BB203F" w:rsidRPr="008C5E61">
        <w:rPr>
          <w:b/>
          <w:sz w:val="28"/>
          <w:szCs w:val="28"/>
        </w:rPr>
        <w:t>25 gennaio 2019</w:t>
      </w:r>
      <w:r w:rsidRPr="008C5E61">
        <w:rPr>
          <w:b/>
          <w:sz w:val="28"/>
          <w:szCs w:val="28"/>
        </w:rPr>
        <w:t xml:space="preserve"> alle o</w:t>
      </w:r>
      <w:r w:rsidR="00BB203F" w:rsidRPr="008C5E61">
        <w:rPr>
          <w:b/>
          <w:sz w:val="28"/>
          <w:szCs w:val="28"/>
        </w:rPr>
        <w:t>re 11.30</w:t>
      </w:r>
    </w:p>
    <w:p w14:paraId="093F1CE1" w14:textId="77777777" w:rsidR="008C5E61" w:rsidRPr="008C5E61" w:rsidRDefault="008C5E61" w:rsidP="008C5E61">
      <w:pPr>
        <w:spacing w:after="0"/>
        <w:jc w:val="center"/>
        <w:rPr>
          <w:b/>
          <w:sz w:val="28"/>
          <w:szCs w:val="28"/>
        </w:rPr>
      </w:pPr>
      <w:r w:rsidRPr="008C5E61">
        <w:rPr>
          <w:b/>
          <w:sz w:val="28"/>
          <w:szCs w:val="28"/>
        </w:rPr>
        <w:t xml:space="preserve">presso lo </w:t>
      </w:r>
      <w:proofErr w:type="spellStart"/>
      <w:r w:rsidR="00BB203F" w:rsidRPr="008C5E61">
        <w:rPr>
          <w:b/>
          <w:sz w:val="28"/>
          <w:szCs w:val="28"/>
        </w:rPr>
        <w:t>Startbase</w:t>
      </w:r>
      <w:proofErr w:type="spellEnd"/>
      <w:r w:rsidR="00BB203F" w:rsidRPr="008C5E61">
        <w:rPr>
          <w:b/>
          <w:sz w:val="28"/>
          <w:szCs w:val="28"/>
        </w:rPr>
        <w:t xml:space="preserve"> Coworking</w:t>
      </w:r>
    </w:p>
    <w:p w14:paraId="5543A141" w14:textId="77777777" w:rsidR="00BB203F" w:rsidRPr="008C5E61" w:rsidRDefault="008C5E61" w:rsidP="008C5E61">
      <w:pPr>
        <w:spacing w:after="0"/>
        <w:jc w:val="center"/>
        <w:rPr>
          <w:b/>
          <w:sz w:val="28"/>
          <w:szCs w:val="28"/>
        </w:rPr>
      </w:pPr>
      <w:r w:rsidRPr="008C5E61">
        <w:rPr>
          <w:b/>
          <w:sz w:val="28"/>
          <w:szCs w:val="28"/>
        </w:rPr>
        <w:t>P</w:t>
      </w:r>
      <w:r w:rsidR="00BB203F" w:rsidRPr="008C5E61">
        <w:rPr>
          <w:b/>
          <w:sz w:val="28"/>
          <w:szCs w:val="28"/>
        </w:rPr>
        <w:t>iazza Fiera 1</w:t>
      </w:r>
      <w:r w:rsidRPr="008C5E61">
        <w:rPr>
          <w:b/>
          <w:sz w:val="28"/>
          <w:szCs w:val="28"/>
        </w:rPr>
        <w:t>, Bolzano</w:t>
      </w:r>
    </w:p>
    <w:p w14:paraId="1E8E1953" w14:textId="77777777" w:rsidR="00BB203F" w:rsidRPr="008C5E61" w:rsidRDefault="008C5E61" w:rsidP="008C5E61">
      <w:pPr>
        <w:spacing w:after="0"/>
        <w:rPr>
          <w:b/>
          <w:bCs/>
          <w:sz w:val="24"/>
          <w:szCs w:val="24"/>
        </w:rPr>
      </w:pPr>
      <w:r w:rsidRPr="008C5E61">
        <w:rPr>
          <w:b/>
          <w:bCs/>
          <w:sz w:val="24"/>
          <w:szCs w:val="24"/>
        </w:rPr>
        <w:t>Parteciperanno:</w:t>
      </w:r>
    </w:p>
    <w:p w14:paraId="4C6E4F68" w14:textId="77777777" w:rsidR="00BB203F" w:rsidRPr="008C5E61" w:rsidRDefault="00BB203F" w:rsidP="00BB203F">
      <w:pPr>
        <w:spacing w:after="0"/>
        <w:rPr>
          <w:sz w:val="24"/>
          <w:szCs w:val="24"/>
        </w:rPr>
      </w:pPr>
      <w:r w:rsidRPr="008C5E61">
        <w:rPr>
          <w:sz w:val="24"/>
          <w:szCs w:val="24"/>
        </w:rPr>
        <w:t>Daniele Vaccarino</w:t>
      </w:r>
      <w:r w:rsidR="008C5E61" w:rsidRPr="008C5E61">
        <w:rPr>
          <w:sz w:val="24"/>
          <w:szCs w:val="24"/>
        </w:rPr>
        <w:t xml:space="preserve">, </w:t>
      </w:r>
      <w:r w:rsidRPr="008C5E61">
        <w:rPr>
          <w:sz w:val="24"/>
          <w:szCs w:val="24"/>
        </w:rPr>
        <w:t>Presidente nazionale CNA</w:t>
      </w:r>
    </w:p>
    <w:p w14:paraId="3EE922D8" w14:textId="77777777" w:rsidR="00BB203F" w:rsidRPr="008C5E61" w:rsidRDefault="00BB203F" w:rsidP="00BB203F">
      <w:pPr>
        <w:spacing w:after="0"/>
        <w:rPr>
          <w:sz w:val="24"/>
          <w:szCs w:val="24"/>
        </w:rPr>
      </w:pPr>
      <w:r w:rsidRPr="008C5E61">
        <w:rPr>
          <w:sz w:val="24"/>
          <w:szCs w:val="24"/>
        </w:rPr>
        <w:t>Alessandro Conte</w:t>
      </w:r>
      <w:r w:rsidR="008C5E61" w:rsidRPr="008C5E61">
        <w:rPr>
          <w:sz w:val="24"/>
          <w:szCs w:val="24"/>
        </w:rPr>
        <w:t>,</w:t>
      </w:r>
      <w:r w:rsidRPr="008C5E61">
        <w:rPr>
          <w:sz w:val="24"/>
          <w:szCs w:val="24"/>
        </w:rPr>
        <w:t xml:space="preserve"> Presidente CNA Veneto e coordinatore CNA Nordest</w:t>
      </w:r>
    </w:p>
    <w:p w14:paraId="10EA9F0C" w14:textId="77777777" w:rsidR="00BB203F" w:rsidRPr="008C5E61" w:rsidRDefault="00BB203F" w:rsidP="00BB203F">
      <w:pPr>
        <w:spacing w:after="0"/>
        <w:rPr>
          <w:sz w:val="24"/>
          <w:szCs w:val="24"/>
        </w:rPr>
      </w:pPr>
      <w:r w:rsidRPr="008C5E61">
        <w:rPr>
          <w:sz w:val="24"/>
          <w:szCs w:val="24"/>
        </w:rPr>
        <w:t xml:space="preserve">Nello </w:t>
      </w:r>
      <w:proofErr w:type="spellStart"/>
      <w:r w:rsidRPr="008C5E61">
        <w:rPr>
          <w:sz w:val="24"/>
          <w:szCs w:val="24"/>
        </w:rPr>
        <w:t>Coppeto</w:t>
      </w:r>
      <w:proofErr w:type="spellEnd"/>
      <w:r w:rsidR="008C5E61" w:rsidRPr="008C5E61">
        <w:rPr>
          <w:sz w:val="24"/>
          <w:szCs w:val="24"/>
        </w:rPr>
        <w:t xml:space="preserve">, </w:t>
      </w:r>
      <w:r w:rsidRPr="008C5E61">
        <w:rPr>
          <w:sz w:val="24"/>
          <w:szCs w:val="24"/>
        </w:rPr>
        <w:t>Presidente CNA Friuli Venezia Giulia</w:t>
      </w:r>
    </w:p>
    <w:p w14:paraId="13E45C64" w14:textId="77777777" w:rsidR="008C5E61" w:rsidRPr="008C5E61" w:rsidRDefault="00BB203F" w:rsidP="008C5E61">
      <w:pPr>
        <w:spacing w:after="0"/>
        <w:rPr>
          <w:b/>
          <w:bCs/>
          <w:sz w:val="24"/>
          <w:szCs w:val="24"/>
        </w:rPr>
      </w:pPr>
      <w:r w:rsidRPr="008C5E61">
        <w:rPr>
          <w:sz w:val="24"/>
          <w:szCs w:val="24"/>
        </w:rPr>
        <w:t xml:space="preserve">Claudio </w:t>
      </w:r>
      <w:proofErr w:type="spellStart"/>
      <w:r w:rsidRPr="008C5E61">
        <w:rPr>
          <w:sz w:val="24"/>
          <w:szCs w:val="24"/>
        </w:rPr>
        <w:t>Corrarati</w:t>
      </w:r>
      <w:proofErr w:type="spellEnd"/>
      <w:r w:rsidR="008C5E61" w:rsidRPr="008C5E61">
        <w:rPr>
          <w:sz w:val="24"/>
          <w:szCs w:val="24"/>
        </w:rPr>
        <w:t xml:space="preserve">, </w:t>
      </w:r>
      <w:r w:rsidRPr="008C5E61">
        <w:rPr>
          <w:sz w:val="24"/>
          <w:szCs w:val="24"/>
        </w:rPr>
        <w:t>Presidente CNA Trentino Alto Adige</w:t>
      </w:r>
    </w:p>
    <w:p w14:paraId="3AB91151" w14:textId="77777777" w:rsidR="009F05C2" w:rsidRDefault="008C5E61" w:rsidP="00BB203F">
      <w:pPr>
        <w:spacing w:after="0"/>
        <w:rPr>
          <w:sz w:val="24"/>
          <w:szCs w:val="24"/>
        </w:rPr>
      </w:pPr>
      <w:r w:rsidRPr="008C5E61">
        <w:rPr>
          <w:sz w:val="24"/>
          <w:szCs w:val="24"/>
        </w:rPr>
        <w:t xml:space="preserve">Armin </w:t>
      </w:r>
      <w:proofErr w:type="spellStart"/>
      <w:r w:rsidRPr="008C5E61">
        <w:rPr>
          <w:sz w:val="24"/>
          <w:szCs w:val="24"/>
        </w:rPr>
        <w:t>Hilpold</w:t>
      </w:r>
      <w:proofErr w:type="spellEnd"/>
      <w:r w:rsidRPr="008C5E61">
        <w:rPr>
          <w:sz w:val="24"/>
          <w:szCs w:val="24"/>
        </w:rPr>
        <w:t>, Presidente Fiera Bolzano</w:t>
      </w:r>
    </w:p>
    <w:p w14:paraId="68DA119C" w14:textId="77777777" w:rsidR="009F05C2" w:rsidRDefault="009F05C2" w:rsidP="00BB203F">
      <w:pPr>
        <w:spacing w:after="0"/>
        <w:rPr>
          <w:sz w:val="24"/>
          <w:szCs w:val="24"/>
        </w:rPr>
      </w:pPr>
    </w:p>
    <w:p w14:paraId="10E28EED" w14:textId="77777777" w:rsidR="009F05C2" w:rsidRPr="009F05C2" w:rsidRDefault="009F05C2" w:rsidP="00BB203F">
      <w:pPr>
        <w:spacing w:after="0"/>
        <w:rPr>
          <w:b/>
          <w:i/>
          <w:sz w:val="24"/>
          <w:szCs w:val="24"/>
        </w:rPr>
      </w:pPr>
      <w:r w:rsidRPr="009F05C2">
        <w:rPr>
          <w:b/>
          <w:i/>
          <w:sz w:val="24"/>
          <w:szCs w:val="24"/>
        </w:rPr>
        <w:t xml:space="preserve">Gli Organi di Informazione sono cordialmente invitati. </w:t>
      </w:r>
    </w:p>
    <w:p w14:paraId="5E91DA3C" w14:textId="77777777" w:rsidR="00250B51" w:rsidRPr="00250B51" w:rsidRDefault="005162B0" w:rsidP="008C5E61">
      <w:pPr>
        <w:pStyle w:val="NormaleWeb"/>
        <w:rPr>
          <w:rFonts w:ascii="Arial" w:hAnsi="Arial" w:cs="Arial"/>
        </w:rPr>
      </w:pPr>
      <w:r>
        <w:rPr>
          <w:rFonts w:ascii="Trebuchet MS" w:hAnsi="Trebuchet MS"/>
          <w:noProof/>
          <w:color w:val="293A4A"/>
          <w:sz w:val="27"/>
          <w:szCs w:val="27"/>
        </w:rPr>
        <w:t>____________________________</w:t>
      </w:r>
      <w:r>
        <w:rPr>
          <w:noProof/>
          <w:color w:val="293A4A"/>
          <w:sz w:val="27"/>
          <w:szCs w:val="27"/>
        </w:rPr>
        <w:br/>
      </w:r>
      <w:r>
        <w:rPr>
          <w:rFonts w:ascii="Trebuchet MS" w:hAnsi="Trebuchet MS"/>
          <w:i/>
          <w:iCs/>
          <w:noProof/>
          <w:color w:val="293A4A"/>
        </w:rPr>
        <w:t>Felice Espro</w:t>
      </w:r>
      <w:bookmarkStart w:id="1" w:name="_GoBack"/>
      <w:bookmarkEnd w:id="1"/>
      <w:r>
        <w:rPr>
          <w:noProof/>
          <w:color w:val="293A4A"/>
          <w:sz w:val="15"/>
          <w:szCs w:val="15"/>
        </w:rPr>
        <w:br/>
      </w:r>
      <w:r>
        <w:rPr>
          <w:rFonts w:ascii="Trebuchet MS" w:hAnsi="Trebuchet MS"/>
          <w:noProof/>
          <w:color w:val="293A4A"/>
          <w:sz w:val="18"/>
          <w:szCs w:val="18"/>
        </w:rPr>
        <w:t>Ufficio stampa – Pressestelle  Tel. +39 0471 546731   Mob.+39 338 9441243   Mail: </w:t>
      </w:r>
      <w:hyperlink r:id="rId6" w:history="1">
        <w:r>
          <w:rPr>
            <w:rStyle w:val="Collegamentoipertestuale"/>
            <w:rFonts w:ascii="Trebuchet MS" w:hAnsi="Trebuchet MS"/>
            <w:noProof/>
            <w:color w:val="293A4A"/>
            <w:sz w:val="18"/>
            <w:szCs w:val="18"/>
          </w:rPr>
          <w:t>media@shv.cnabz.com</w:t>
        </w:r>
      </w:hyperlink>
      <w:r>
        <w:rPr>
          <w:rStyle w:val="Collegamentoipertestuale"/>
          <w:rFonts w:ascii="Trebuchet MS" w:hAnsi="Trebuchet MS"/>
          <w:noProof/>
          <w:color w:val="293A4A"/>
          <w:sz w:val="18"/>
          <w:szCs w:val="18"/>
        </w:rPr>
        <w:t xml:space="preserve">   </w:t>
      </w:r>
      <w:r>
        <w:rPr>
          <w:rFonts w:ascii="Trebuchet MS" w:hAnsi="Trebuchet MS"/>
          <w:noProof/>
          <w:color w:val="293A4A"/>
          <w:sz w:val="18"/>
          <w:szCs w:val="18"/>
        </w:rPr>
        <w:t>web: </w:t>
      </w:r>
      <w:hyperlink r:id="rId7" w:history="1">
        <w:r>
          <w:rPr>
            <w:rStyle w:val="Collegamentoipertestuale"/>
            <w:rFonts w:ascii="Trebuchet MS" w:hAnsi="Trebuchet MS"/>
            <w:noProof/>
            <w:color w:val="293A4A"/>
            <w:sz w:val="18"/>
            <w:szCs w:val="18"/>
          </w:rPr>
          <w:t>www.cnabz.com</w:t>
        </w:r>
      </w:hyperlink>
    </w:p>
    <w:sectPr w:rsidR="00250B51" w:rsidRPr="00250B51" w:rsidSect="009F05C2">
      <w:headerReference w:type="default" r:id="rId8"/>
      <w:pgSz w:w="11906" w:h="16838"/>
      <w:pgMar w:top="2438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C1E3D" w14:textId="77777777" w:rsidR="00D467AC" w:rsidRDefault="00D467AC" w:rsidP="005A656D">
      <w:pPr>
        <w:spacing w:after="0" w:line="240" w:lineRule="auto"/>
      </w:pPr>
      <w:r>
        <w:separator/>
      </w:r>
    </w:p>
  </w:endnote>
  <w:endnote w:type="continuationSeparator" w:id="0">
    <w:p w14:paraId="5E790C27" w14:textId="77777777" w:rsidR="00D467AC" w:rsidRDefault="00D467AC" w:rsidP="005A6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71D63" w14:textId="77777777" w:rsidR="00D467AC" w:rsidRDefault="00D467AC" w:rsidP="005A656D">
      <w:pPr>
        <w:spacing w:after="0" w:line="240" w:lineRule="auto"/>
      </w:pPr>
      <w:r>
        <w:separator/>
      </w:r>
    </w:p>
  </w:footnote>
  <w:footnote w:type="continuationSeparator" w:id="0">
    <w:p w14:paraId="4F3DEED4" w14:textId="77777777" w:rsidR="00D467AC" w:rsidRDefault="00D467AC" w:rsidP="005A6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71C20" w14:textId="77777777" w:rsidR="005A656D" w:rsidRDefault="009F05C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FE627DE" wp14:editId="0B9432CA">
          <wp:simplePos x="0" y="0"/>
          <wp:positionH relativeFrom="column">
            <wp:posOffset>-494030</wp:posOffset>
          </wp:positionH>
          <wp:positionV relativeFrom="paragraph">
            <wp:posOffset>-48895</wp:posOffset>
          </wp:positionV>
          <wp:extent cx="7127240" cy="1275080"/>
          <wp:effectExtent l="0" t="0" r="0" b="127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7240" cy="1275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6D1944" wp14:editId="276F3426">
          <wp:simplePos x="0" y="0"/>
          <wp:positionH relativeFrom="column">
            <wp:posOffset>2012315</wp:posOffset>
          </wp:positionH>
          <wp:positionV relativeFrom="paragraph">
            <wp:posOffset>-173990</wp:posOffset>
          </wp:positionV>
          <wp:extent cx="1943100" cy="375285"/>
          <wp:effectExtent l="0" t="0" r="0" b="5715"/>
          <wp:wrapNone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LI19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37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656D">
      <w:t xml:space="preserve">                                                                                                                                        </w:t>
    </w:r>
  </w:p>
  <w:p w14:paraId="44AECD58" w14:textId="77777777" w:rsidR="00096EBA" w:rsidRDefault="00096E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56D"/>
    <w:rsid w:val="000266B6"/>
    <w:rsid w:val="00077D26"/>
    <w:rsid w:val="00086252"/>
    <w:rsid w:val="00096EBA"/>
    <w:rsid w:val="00103498"/>
    <w:rsid w:val="00113121"/>
    <w:rsid w:val="002450B1"/>
    <w:rsid w:val="00250B51"/>
    <w:rsid w:val="002867E7"/>
    <w:rsid w:val="002B25E4"/>
    <w:rsid w:val="002F48FF"/>
    <w:rsid w:val="00377D82"/>
    <w:rsid w:val="003F2B09"/>
    <w:rsid w:val="004F293D"/>
    <w:rsid w:val="005162B0"/>
    <w:rsid w:val="005209D6"/>
    <w:rsid w:val="00523173"/>
    <w:rsid w:val="00565ADA"/>
    <w:rsid w:val="0057113C"/>
    <w:rsid w:val="005A656D"/>
    <w:rsid w:val="005B3E9E"/>
    <w:rsid w:val="005F43C0"/>
    <w:rsid w:val="006163C4"/>
    <w:rsid w:val="006868B0"/>
    <w:rsid w:val="0073087B"/>
    <w:rsid w:val="00752243"/>
    <w:rsid w:val="00811CFC"/>
    <w:rsid w:val="008259B7"/>
    <w:rsid w:val="00841A05"/>
    <w:rsid w:val="0088300D"/>
    <w:rsid w:val="00885CCA"/>
    <w:rsid w:val="008C5E61"/>
    <w:rsid w:val="009A7B46"/>
    <w:rsid w:val="009D4116"/>
    <w:rsid w:val="009F05C2"/>
    <w:rsid w:val="00AD4A10"/>
    <w:rsid w:val="00AF3031"/>
    <w:rsid w:val="00AF372B"/>
    <w:rsid w:val="00B95381"/>
    <w:rsid w:val="00BB203F"/>
    <w:rsid w:val="00BB5398"/>
    <w:rsid w:val="00CA3E94"/>
    <w:rsid w:val="00D15667"/>
    <w:rsid w:val="00D34A90"/>
    <w:rsid w:val="00D467AC"/>
    <w:rsid w:val="00DA42AD"/>
    <w:rsid w:val="00E22597"/>
    <w:rsid w:val="00E83CEA"/>
    <w:rsid w:val="00F0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0659A"/>
  <w15:docId w15:val="{DC479463-590B-4091-B30A-C671400D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65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656D"/>
  </w:style>
  <w:style w:type="paragraph" w:styleId="Pidipagina">
    <w:name w:val="footer"/>
    <w:basedOn w:val="Normale"/>
    <w:link w:val="PidipaginaCarattere"/>
    <w:uiPriority w:val="99"/>
    <w:unhideWhenUsed/>
    <w:rsid w:val="005A65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656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6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656D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77D82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77D82"/>
    <w:rPr>
      <w:rFonts w:ascii="Calibri" w:hAnsi="Calibri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AF303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3031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F3031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516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7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nabz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shv.cnabz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Espro</cp:lastModifiedBy>
  <cp:revision>8</cp:revision>
  <cp:lastPrinted>2019-01-17T15:05:00Z</cp:lastPrinted>
  <dcterms:created xsi:type="dcterms:W3CDTF">2019-01-17T13:52:00Z</dcterms:created>
  <dcterms:modified xsi:type="dcterms:W3CDTF">2019-01-17T15:05:00Z</dcterms:modified>
</cp:coreProperties>
</file>