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39741" w14:textId="77777777" w:rsidR="00D75CB7" w:rsidRPr="007734B2" w:rsidRDefault="00D75CB7" w:rsidP="00D75CB7">
      <w:pPr>
        <w:pStyle w:val="Corpo"/>
        <w:jc w:val="both"/>
        <w:rPr>
          <w:rFonts w:ascii="DIN-BoldAlternate" w:hAnsi="DIN-BoldAlternate"/>
          <w:u w:val="single"/>
          <w:lang w:val="de-DE"/>
        </w:rPr>
      </w:pPr>
      <w:r>
        <w:rPr>
          <w:rFonts w:ascii="DIN-BoldAlternate" w:hAnsi="DIN-BoldAlternate"/>
          <w:u w:val="single"/>
          <w:lang w:val="de"/>
        </w:rPr>
        <w:t>KLIMAHOUSE 2019</w:t>
      </w:r>
    </w:p>
    <w:p w14:paraId="115E63D8" w14:textId="77777777" w:rsidR="00D75CB7" w:rsidRPr="007734B2" w:rsidRDefault="00D75CB7" w:rsidP="00D75CB7">
      <w:pPr>
        <w:pStyle w:val="Corpo"/>
        <w:jc w:val="both"/>
        <w:rPr>
          <w:rFonts w:ascii="DIN-BoldAlternate" w:hAnsi="DIN-BoldAlternate"/>
          <w:u w:val="single"/>
          <w:lang w:val="de-DE"/>
        </w:rPr>
      </w:pPr>
      <w:r>
        <w:rPr>
          <w:rFonts w:ascii="DIN-BoldAlternate" w:hAnsi="DIN-BoldAlternate"/>
          <w:u w:val="single"/>
          <w:lang w:val="de"/>
        </w:rPr>
        <w:t>Internationale Fachmesse für energieeffizientes Sanieren und Bauen</w:t>
      </w:r>
    </w:p>
    <w:p w14:paraId="6D291707" w14:textId="26C1617F" w:rsidR="00D75CB7" w:rsidRPr="007734B2" w:rsidRDefault="00D75CB7" w:rsidP="00D75CB7">
      <w:pPr>
        <w:pStyle w:val="Corpo"/>
        <w:jc w:val="both"/>
        <w:rPr>
          <w:rFonts w:ascii="DIN-BoldAlternate" w:hAnsi="DIN-BoldAlternate"/>
          <w:u w:val="single"/>
          <w:lang w:val="de-DE"/>
        </w:rPr>
      </w:pPr>
      <w:r>
        <w:rPr>
          <w:rFonts w:ascii="DIN-BoldAlternate" w:hAnsi="DIN-BoldAlternate"/>
          <w:u w:val="single"/>
          <w:lang w:val="de"/>
        </w:rPr>
        <w:t>Messe Bozen, 23</w:t>
      </w:r>
      <w:proofErr w:type="gramStart"/>
      <w:r>
        <w:rPr>
          <w:rFonts w:ascii="DIN-BoldAlternate" w:hAnsi="DIN-BoldAlternate"/>
          <w:u w:val="single"/>
          <w:lang w:val="de"/>
        </w:rPr>
        <w:t>.–</w:t>
      </w:r>
      <w:proofErr w:type="gramEnd"/>
      <w:r>
        <w:rPr>
          <w:rFonts w:ascii="DIN-BoldAlternate" w:hAnsi="DIN-BoldAlternate"/>
          <w:u w:val="single"/>
          <w:lang w:val="de"/>
        </w:rPr>
        <w:t>26. </w:t>
      </w:r>
      <w:r w:rsidR="00E840C5">
        <w:rPr>
          <w:rFonts w:ascii="DIN-BoldAlternate" w:hAnsi="DIN-BoldAlternate"/>
          <w:u w:val="single"/>
          <w:lang w:val="de"/>
        </w:rPr>
        <w:t>Jänner </w:t>
      </w:r>
      <w:r>
        <w:rPr>
          <w:rFonts w:ascii="DIN-BoldAlternate" w:hAnsi="DIN-BoldAlternate"/>
          <w:u w:val="single"/>
          <w:lang w:val="de"/>
        </w:rPr>
        <w:t>2019</w:t>
      </w:r>
    </w:p>
    <w:p w14:paraId="5C656545" w14:textId="77777777" w:rsidR="00D75CB7" w:rsidRPr="007734B2" w:rsidRDefault="00D75CB7" w:rsidP="00342A09">
      <w:pPr>
        <w:widowControl w:val="0"/>
        <w:autoSpaceDE w:val="0"/>
        <w:autoSpaceDN w:val="0"/>
        <w:adjustRightInd w:val="0"/>
        <w:jc w:val="center"/>
        <w:rPr>
          <w:rFonts w:ascii="DIN-BoldAlternate" w:hAnsi="DIN-BoldAlternate" w:cs="Helvetica"/>
          <w:bCs/>
          <w:color w:val="000000" w:themeColor="text1"/>
          <w:sz w:val="24"/>
          <w:lang w:val="de-DE"/>
        </w:rPr>
      </w:pPr>
    </w:p>
    <w:p w14:paraId="38EB007A" w14:textId="77777777" w:rsidR="00D75CB7" w:rsidRPr="007734B2" w:rsidRDefault="00D75CB7" w:rsidP="00342A09">
      <w:pPr>
        <w:widowControl w:val="0"/>
        <w:autoSpaceDE w:val="0"/>
        <w:autoSpaceDN w:val="0"/>
        <w:adjustRightInd w:val="0"/>
        <w:jc w:val="center"/>
        <w:rPr>
          <w:rFonts w:ascii="DIN-BoldAlternate" w:hAnsi="DIN-BoldAlternate" w:cs="Helvetica"/>
          <w:bCs/>
          <w:color w:val="000000" w:themeColor="text1"/>
          <w:sz w:val="24"/>
          <w:lang w:val="de-DE"/>
        </w:rPr>
      </w:pPr>
    </w:p>
    <w:p w14:paraId="26446B3F" w14:textId="5AD5A420" w:rsidR="00B73714" w:rsidRPr="007734B2" w:rsidRDefault="00104373" w:rsidP="007734B2">
      <w:pPr>
        <w:jc w:val="center"/>
        <w:rPr>
          <w:rFonts w:ascii="DIN-BoldAlternate" w:hAnsi="DIN-BoldAlternate"/>
          <w:sz w:val="28"/>
          <w:szCs w:val="28"/>
          <w:lang w:val="de"/>
        </w:rPr>
      </w:pPr>
      <w:r w:rsidRPr="007734B2">
        <w:rPr>
          <w:rFonts w:ascii="DIN-BoldAlternate" w:hAnsi="DIN-BoldAlternate"/>
          <w:sz w:val="28"/>
          <w:szCs w:val="28"/>
          <w:lang w:val="de"/>
        </w:rPr>
        <w:t>K</w:t>
      </w:r>
      <w:r w:rsidR="007734B2">
        <w:rPr>
          <w:rFonts w:ascii="DIN-BoldAlternate" w:hAnsi="DIN-BoldAlternate"/>
          <w:sz w:val="28"/>
          <w:szCs w:val="28"/>
          <w:lang w:val="de"/>
        </w:rPr>
        <w:t>limahouse</w:t>
      </w:r>
      <w:r w:rsidRPr="007734B2">
        <w:rPr>
          <w:rFonts w:ascii="DIN-BoldAlternate" w:hAnsi="DIN-BoldAlternate"/>
          <w:sz w:val="28"/>
          <w:szCs w:val="28"/>
          <w:lang w:val="de"/>
        </w:rPr>
        <w:t>: N</w:t>
      </w:r>
      <w:r w:rsidR="007734B2">
        <w:rPr>
          <w:rFonts w:ascii="DIN-BoldAlternate" w:hAnsi="DIN-BoldAlternate"/>
          <w:sz w:val="28"/>
          <w:szCs w:val="28"/>
          <w:lang w:val="de"/>
        </w:rPr>
        <w:t>achhaltiges Planen on tour</w:t>
      </w:r>
    </w:p>
    <w:p w14:paraId="0DA6DBA4" w14:textId="77777777" w:rsidR="000C6955" w:rsidRPr="007734B2" w:rsidRDefault="000C6955" w:rsidP="000C6955">
      <w:pPr>
        <w:widowControl w:val="0"/>
        <w:autoSpaceDE w:val="0"/>
        <w:autoSpaceDN w:val="0"/>
        <w:adjustRightInd w:val="0"/>
        <w:jc w:val="both"/>
        <w:rPr>
          <w:rFonts w:ascii="DIN-BoldAlternate" w:hAnsi="DIN-BoldAlternate" w:cs="Helvetica"/>
          <w:bCs/>
          <w:color w:val="000000" w:themeColor="text1"/>
          <w:szCs w:val="22"/>
          <w:lang w:val="de-DE"/>
        </w:rPr>
      </w:pPr>
    </w:p>
    <w:p w14:paraId="2AAF727F" w14:textId="06D697A2" w:rsidR="00DD32D8" w:rsidRPr="007734B2" w:rsidRDefault="000C6955" w:rsidP="00EB1667">
      <w:pPr>
        <w:widowControl w:val="0"/>
        <w:autoSpaceDE w:val="0"/>
        <w:autoSpaceDN w:val="0"/>
        <w:adjustRightInd w:val="0"/>
        <w:jc w:val="both"/>
        <w:rPr>
          <w:rFonts w:ascii="DIN-BoldAlternate" w:hAnsi="DIN-BoldAlternate"/>
          <w:i/>
          <w:szCs w:val="22"/>
          <w:lang w:val="de-DE"/>
        </w:rPr>
      </w:pPr>
      <w:r>
        <w:rPr>
          <w:rFonts w:ascii="DIN-BoldAlternate" w:hAnsi="DIN-BoldAlternate"/>
          <w:i/>
          <w:iCs/>
          <w:color w:val="000000" w:themeColor="text1"/>
          <w:szCs w:val="22"/>
          <w:lang w:val="de"/>
        </w:rPr>
        <w:t>Innovative Modelle,</w:t>
      </w:r>
      <w:r>
        <w:rPr>
          <w:rFonts w:ascii="DIN-BoldAlternate" w:hAnsi="DIN-BoldAlternate"/>
          <w:i/>
          <w:iCs/>
          <w:color w:val="FF0000"/>
          <w:szCs w:val="22"/>
          <w:lang w:val="de"/>
        </w:rPr>
        <w:t xml:space="preserve"> </w:t>
      </w:r>
      <w:r>
        <w:rPr>
          <w:rFonts w:ascii="DIN-BoldAlternate" w:hAnsi="DIN-BoldAlternate"/>
          <w:i/>
          <w:iCs/>
          <w:color w:val="000000" w:themeColor="text1"/>
          <w:szCs w:val="22"/>
          <w:lang w:val="de"/>
        </w:rPr>
        <w:t xml:space="preserve">die bereits bei der Planung nachhaltiger Gebäude </w:t>
      </w:r>
      <w:r w:rsidR="00AF3333">
        <w:rPr>
          <w:rFonts w:ascii="DIN-BoldAlternate" w:hAnsi="DIN-BoldAlternate"/>
          <w:i/>
          <w:iCs/>
          <w:color w:val="000000" w:themeColor="text1"/>
          <w:szCs w:val="22"/>
          <w:lang w:val="de"/>
        </w:rPr>
        <w:t xml:space="preserve">passende Antworten auf die </w:t>
      </w:r>
      <w:r>
        <w:rPr>
          <w:rFonts w:ascii="DIN-BoldAlternate" w:hAnsi="DIN-BoldAlternate"/>
          <w:i/>
          <w:iCs/>
          <w:color w:val="000000" w:themeColor="text1"/>
          <w:szCs w:val="22"/>
          <w:lang w:val="de"/>
        </w:rPr>
        <w:t xml:space="preserve"> alarmierenden </w:t>
      </w:r>
      <w:r w:rsidR="00AF3333">
        <w:rPr>
          <w:rFonts w:ascii="DIN-BoldAlternate" w:hAnsi="DIN-BoldAlternate"/>
          <w:i/>
          <w:iCs/>
          <w:color w:val="000000" w:themeColor="text1"/>
          <w:szCs w:val="22"/>
          <w:lang w:val="de"/>
        </w:rPr>
        <w:t xml:space="preserve">Auswirkungen des </w:t>
      </w:r>
      <w:r>
        <w:rPr>
          <w:rFonts w:ascii="DIN-BoldAlternate" w:hAnsi="DIN-BoldAlternate"/>
          <w:i/>
          <w:iCs/>
          <w:color w:val="000000" w:themeColor="text1"/>
          <w:szCs w:val="22"/>
          <w:lang w:val="de"/>
        </w:rPr>
        <w:t>Klimawandel</w:t>
      </w:r>
      <w:r w:rsidR="00AF3333">
        <w:rPr>
          <w:rFonts w:ascii="DIN-BoldAlternate" w:hAnsi="DIN-BoldAlternate"/>
          <w:i/>
          <w:iCs/>
          <w:color w:val="000000" w:themeColor="text1"/>
          <w:szCs w:val="22"/>
          <w:lang w:val="de"/>
        </w:rPr>
        <w:t>s</w:t>
      </w:r>
      <w:r>
        <w:rPr>
          <w:rFonts w:ascii="DIN-BoldAlternate" w:hAnsi="DIN-BoldAlternate"/>
          <w:i/>
          <w:iCs/>
          <w:color w:val="000000" w:themeColor="text1"/>
          <w:szCs w:val="22"/>
          <w:lang w:val="de"/>
        </w:rPr>
        <w:t xml:space="preserve"> </w:t>
      </w:r>
      <w:r w:rsidR="00AF3333">
        <w:rPr>
          <w:rFonts w:ascii="DIN-BoldAlternate" w:hAnsi="DIN-BoldAlternate"/>
          <w:i/>
          <w:iCs/>
          <w:color w:val="000000" w:themeColor="text1"/>
          <w:szCs w:val="22"/>
          <w:lang w:val="de"/>
        </w:rPr>
        <w:t>liefern</w:t>
      </w:r>
      <w:r>
        <w:rPr>
          <w:rFonts w:ascii="DIN-BoldAlternate" w:hAnsi="DIN-BoldAlternate"/>
          <w:i/>
          <w:iCs/>
          <w:color w:val="000000" w:themeColor="text1"/>
          <w:szCs w:val="22"/>
          <w:lang w:val="de"/>
        </w:rPr>
        <w:t xml:space="preserve">. Das ist das Ziel der Klimahouse, der internationalen Fachmesse für energieeffizientes Sanieren und Bauen, die vom 23. bis 26. Januar in Bozen stattfindet. Das </w:t>
      </w:r>
      <w:r>
        <w:rPr>
          <w:rFonts w:ascii="DIN-BoldAlternate" w:hAnsi="DIN-BoldAlternate"/>
          <w:i/>
          <w:iCs/>
          <w:szCs w:val="22"/>
          <w:lang w:val="de"/>
        </w:rPr>
        <w:t xml:space="preserve">Hauptaugenmerk liegt dabei auf den neuesten Branchentrends, die auf alle Bereiche des Alltags angewendet werden können: angefangen bei Wohnhäusern und Büros, über Orte der Südtiroler Tradition wie die Bergbauernhöfe, die nachhaltig umgebaut werden, bis hin zu </w:t>
      </w:r>
      <w:r w:rsidR="00AF3333">
        <w:rPr>
          <w:rFonts w:ascii="DIN-BoldAlternate" w:hAnsi="DIN-BoldAlternate"/>
          <w:i/>
          <w:iCs/>
          <w:szCs w:val="22"/>
          <w:lang w:val="de"/>
        </w:rPr>
        <w:t xml:space="preserve">Räumen </w:t>
      </w:r>
      <w:r>
        <w:rPr>
          <w:rFonts w:ascii="DIN-BoldAlternate" w:hAnsi="DIN-BoldAlternate"/>
          <w:i/>
          <w:iCs/>
          <w:szCs w:val="22"/>
          <w:lang w:val="de"/>
        </w:rPr>
        <w:t>des öffentlichen Lebens</w:t>
      </w:r>
      <w:r w:rsidR="00AF3333">
        <w:rPr>
          <w:rFonts w:ascii="DIN-BoldAlternate" w:hAnsi="DIN-BoldAlternate"/>
          <w:i/>
          <w:iCs/>
          <w:szCs w:val="22"/>
          <w:lang w:val="de"/>
        </w:rPr>
        <w:t xml:space="preserve"> wie</w:t>
      </w:r>
      <w:r>
        <w:rPr>
          <w:rFonts w:ascii="DIN-BoldAlternate" w:hAnsi="DIN-BoldAlternate"/>
          <w:i/>
          <w:iCs/>
          <w:szCs w:val="22"/>
          <w:lang w:val="de"/>
        </w:rPr>
        <w:t xml:space="preserve"> Schulen, Bibliotheken oder </w:t>
      </w:r>
      <w:proofErr w:type="spellStart"/>
      <w:r>
        <w:rPr>
          <w:rFonts w:ascii="DIN-BoldAlternate" w:hAnsi="DIN-BoldAlternate"/>
          <w:i/>
          <w:iCs/>
          <w:szCs w:val="22"/>
          <w:lang w:val="de"/>
        </w:rPr>
        <w:t>KlimaHaus</w:t>
      </w:r>
      <w:proofErr w:type="spellEnd"/>
      <w:r>
        <w:rPr>
          <w:rFonts w:ascii="DIN-BoldAlternate" w:hAnsi="DIN-BoldAlternate"/>
          <w:i/>
          <w:iCs/>
          <w:szCs w:val="22"/>
          <w:lang w:val="de"/>
        </w:rPr>
        <w:t xml:space="preserve">-zertifizierte Behörden. </w:t>
      </w:r>
    </w:p>
    <w:p w14:paraId="308CDA88" w14:textId="26A85280" w:rsidR="002F2029" w:rsidRPr="007734B2" w:rsidRDefault="002F2029" w:rsidP="00B126F4">
      <w:pPr>
        <w:jc w:val="both"/>
        <w:rPr>
          <w:rFonts w:ascii="DIN-RegularAlternate" w:hAnsi="DIN-RegularAlternate"/>
          <w:i/>
          <w:szCs w:val="22"/>
          <w:lang w:val="de-DE"/>
        </w:rPr>
      </w:pPr>
    </w:p>
    <w:p w14:paraId="2F6071F3" w14:textId="6CC37A7A" w:rsidR="009C1038" w:rsidRPr="007734B2" w:rsidRDefault="00223F8D" w:rsidP="006C6567">
      <w:pPr>
        <w:jc w:val="both"/>
        <w:rPr>
          <w:rFonts w:ascii="DIN-RegularAlternate" w:hAnsi="DIN-RegularAlternate" w:cs="Helvetica"/>
          <w:bCs/>
          <w:color w:val="000000" w:themeColor="text1"/>
          <w:szCs w:val="22"/>
          <w:highlight w:val="yellow"/>
          <w:lang w:val="de-DE"/>
        </w:rPr>
      </w:pPr>
      <w:bookmarkStart w:id="0" w:name="_GoBack"/>
      <w:bookmarkEnd w:id="0"/>
      <w:r>
        <w:rPr>
          <w:rFonts w:ascii="DIN-RegularAlternate" w:hAnsi="DIN-RegularAlternate" w:cs="Helvetica"/>
          <w:color w:val="000000" w:themeColor="text1"/>
          <w:szCs w:val="22"/>
          <w:lang w:val="de"/>
        </w:rPr>
        <w:t>Die Zukunft der Energie- und Umwelteffizienz auf globaler Ebene lässt sich nur dann darstellen, wenn man Best Practices und die Rolle jedes einzelnen Gebäudes in Bezug auf sein gesamtes bauliches Erbe und seinen jeweiligen Standort berücksichtigt.</w:t>
      </w:r>
    </w:p>
    <w:p w14:paraId="5F79DB66" w14:textId="26662B84" w:rsidR="00F2785D" w:rsidRPr="007734B2" w:rsidRDefault="009C1038" w:rsidP="002F2029">
      <w:pPr>
        <w:jc w:val="both"/>
        <w:rPr>
          <w:rFonts w:ascii="DIN-RegularAlternate" w:hAnsi="DIN-RegularAlternate" w:cs="Helvetica"/>
          <w:bCs/>
          <w:color w:val="000000" w:themeColor="text1"/>
          <w:szCs w:val="22"/>
          <w:lang w:val="de-DE"/>
        </w:rPr>
      </w:pPr>
      <w:r>
        <w:rPr>
          <w:rFonts w:ascii="DIN-RegularAlternate" w:hAnsi="DIN-RegularAlternate" w:cs="Helvetica"/>
          <w:color w:val="000000" w:themeColor="text1"/>
          <w:szCs w:val="22"/>
          <w:lang w:val="de"/>
        </w:rPr>
        <w:t xml:space="preserve">Seit jeher bietet Klimahouse im Rahmen sogenannter </w:t>
      </w:r>
      <w:r>
        <w:rPr>
          <w:rFonts w:ascii="DIN-BoldAlternate" w:hAnsi="DIN-BoldAlternate" w:cs="Helvetica"/>
          <w:color w:val="000000" w:themeColor="text1"/>
          <w:szCs w:val="22"/>
          <w:lang w:val="de"/>
        </w:rPr>
        <w:t>„</w:t>
      </w:r>
      <w:proofErr w:type="spellStart"/>
      <w:r>
        <w:rPr>
          <w:rFonts w:ascii="DIN-BoldAlternate" w:hAnsi="DIN-BoldAlternate" w:cs="Helvetica"/>
          <w:color w:val="000000" w:themeColor="text1"/>
          <w:szCs w:val="22"/>
          <w:lang w:val="de"/>
        </w:rPr>
        <w:t>Enertours</w:t>
      </w:r>
      <w:proofErr w:type="spellEnd"/>
      <w:r>
        <w:rPr>
          <w:rFonts w:ascii="DIN-BoldAlternate" w:hAnsi="DIN-BoldAlternate" w:cs="Helvetica"/>
          <w:color w:val="000000" w:themeColor="text1"/>
          <w:szCs w:val="22"/>
          <w:lang w:val="de"/>
        </w:rPr>
        <w:t>“</w:t>
      </w:r>
      <w:r>
        <w:rPr>
          <w:rFonts w:ascii="DIN-RegularAlternate" w:hAnsi="DIN-RegularAlternate" w:cs="Helvetica"/>
          <w:color w:val="000000" w:themeColor="text1"/>
          <w:szCs w:val="22"/>
          <w:lang w:val="de"/>
        </w:rPr>
        <w:t xml:space="preserve"> Besichtigungstour</w:t>
      </w:r>
      <w:r w:rsidR="00AF3333">
        <w:rPr>
          <w:rFonts w:ascii="DIN-RegularAlternate" w:hAnsi="DIN-RegularAlternate" w:cs="Helvetica"/>
          <w:color w:val="000000" w:themeColor="text1"/>
          <w:szCs w:val="22"/>
          <w:lang w:val="de"/>
        </w:rPr>
        <w:t>en</w:t>
      </w:r>
      <w:r>
        <w:rPr>
          <w:rFonts w:ascii="DIN-RegularAlternate" w:hAnsi="DIN-RegularAlternate" w:cs="Helvetica"/>
          <w:color w:val="000000" w:themeColor="text1"/>
          <w:szCs w:val="22"/>
          <w:lang w:val="de"/>
        </w:rPr>
        <w:t xml:space="preserve"> zu höchst innovativen Gebäuden. Bei diesen thematischen Fachexkursionen zu Best Practice</w:t>
      </w:r>
      <w:r w:rsidR="00AF3333">
        <w:rPr>
          <w:rFonts w:ascii="DIN-RegularAlternate" w:hAnsi="DIN-RegularAlternate" w:cs="Helvetica"/>
          <w:color w:val="000000" w:themeColor="text1"/>
          <w:szCs w:val="22"/>
          <w:lang w:val="de"/>
        </w:rPr>
        <w:t>-Beispielen</w:t>
      </w:r>
      <w:r>
        <w:rPr>
          <w:rFonts w:ascii="DIN-RegularAlternate" w:hAnsi="DIN-RegularAlternate" w:cs="Helvetica"/>
          <w:color w:val="000000" w:themeColor="text1"/>
          <w:szCs w:val="22"/>
          <w:lang w:val="de"/>
        </w:rPr>
        <w:t xml:space="preserve"> der Baubranche in Südtirol geben Eigentümer und Planer ausführliche Einblicke in innovative und nachhaltige Lösungsansätze. Zum ersten Mal gibt es dieses Jahr für Branchenfachleute auch Bildungsguthaben (BH) - (Ingenieure 3 BH, Geometer 2 BH (für die </w:t>
      </w:r>
      <w:proofErr w:type="spellStart"/>
      <w:r>
        <w:rPr>
          <w:rFonts w:ascii="DIN-RegularAlternate" w:hAnsi="DIN-RegularAlternate" w:cs="Helvetica"/>
          <w:color w:val="000000" w:themeColor="text1"/>
          <w:szCs w:val="22"/>
          <w:lang w:val="de"/>
        </w:rPr>
        <w:t>Enertour</w:t>
      </w:r>
      <w:proofErr w:type="spellEnd"/>
      <w:r>
        <w:rPr>
          <w:rFonts w:ascii="DIN-RegularAlternate" w:hAnsi="DIN-RegularAlternate" w:cs="Helvetica"/>
          <w:color w:val="000000" w:themeColor="text1"/>
          <w:szCs w:val="22"/>
          <w:lang w:val="de"/>
        </w:rPr>
        <w:t xml:space="preserve"> 10 – 3 BH), Sachverständiger Industrie 3 BH).</w:t>
      </w:r>
    </w:p>
    <w:p w14:paraId="63A8091A" w14:textId="7BF460E2" w:rsidR="002F2029" w:rsidRPr="007734B2" w:rsidRDefault="00A93B36" w:rsidP="002F2029">
      <w:pPr>
        <w:jc w:val="both"/>
        <w:rPr>
          <w:rFonts w:ascii="DIN-BoldAlternate" w:hAnsi="DIN-BoldAlternate" w:cs="Helvetica"/>
          <w:bCs/>
          <w:color w:val="000000" w:themeColor="text1"/>
          <w:szCs w:val="22"/>
          <w:lang w:val="de-DE"/>
        </w:rPr>
      </w:pPr>
      <w:r>
        <w:rPr>
          <w:rFonts w:ascii="DIN-RegularAlternate" w:hAnsi="DIN-RegularAlternate"/>
          <w:szCs w:val="22"/>
          <w:lang w:val="de"/>
        </w:rPr>
        <w:t xml:space="preserve">Eine hervorragende Gelegenheit also, um verschiedene </w:t>
      </w:r>
      <w:r>
        <w:rPr>
          <w:rFonts w:ascii="DIN-BoldAlternate" w:hAnsi="DIN-BoldAlternate"/>
          <w:color w:val="000000" w:themeColor="text1"/>
          <w:szCs w:val="22"/>
          <w:lang w:val="de"/>
        </w:rPr>
        <w:t>Arten nachhaltigen Bauens</w:t>
      </w:r>
      <w:r>
        <w:rPr>
          <w:rFonts w:ascii="DIN-RegularAlternate" w:hAnsi="DIN-RegularAlternate"/>
          <w:szCs w:val="22"/>
          <w:lang w:val="de"/>
        </w:rPr>
        <w:t xml:space="preserve"> hautnah kennenzulernen und zu erleben: Gebäude im öffentlichen wie auch im privaten Bereich, Schulgebäude, Hotels und auch historische Bauten. Wohnkomfort sowie </w:t>
      </w:r>
      <w:r>
        <w:rPr>
          <w:rFonts w:ascii="DIN-BoldAlternate" w:hAnsi="DIN-BoldAlternate"/>
          <w:color w:val="000000" w:themeColor="text1"/>
          <w:szCs w:val="22"/>
          <w:lang w:val="de"/>
        </w:rPr>
        <w:t xml:space="preserve">innovative Bautechniken und -stoffe bilden den </w:t>
      </w:r>
      <w:r w:rsidR="00E840C5">
        <w:rPr>
          <w:rFonts w:ascii="DIN-BoldAlternate" w:hAnsi="DIN-BoldAlternate"/>
          <w:color w:val="000000" w:themeColor="text1"/>
          <w:szCs w:val="22"/>
          <w:lang w:val="de"/>
        </w:rPr>
        <w:t>roten</w:t>
      </w:r>
      <w:r>
        <w:rPr>
          <w:rFonts w:ascii="DIN-BoldAlternate" w:hAnsi="DIN-BoldAlternate"/>
          <w:color w:val="000000" w:themeColor="text1"/>
          <w:szCs w:val="22"/>
          <w:lang w:val="de"/>
        </w:rPr>
        <w:t xml:space="preserve"> Faden der </w:t>
      </w:r>
      <w:proofErr w:type="spellStart"/>
      <w:r>
        <w:rPr>
          <w:rFonts w:ascii="DIN-BoldAlternate" w:hAnsi="DIN-BoldAlternate"/>
          <w:color w:val="000000" w:themeColor="text1"/>
          <w:szCs w:val="22"/>
          <w:lang w:val="de"/>
        </w:rPr>
        <w:t>Enertours</w:t>
      </w:r>
      <w:proofErr w:type="spellEnd"/>
      <w:r>
        <w:rPr>
          <w:rFonts w:ascii="DIN-BoldAlternate" w:hAnsi="DIN-BoldAlternate"/>
          <w:color w:val="000000" w:themeColor="text1"/>
          <w:szCs w:val="22"/>
          <w:lang w:val="de"/>
        </w:rPr>
        <w:t xml:space="preserve">. </w:t>
      </w:r>
    </w:p>
    <w:p w14:paraId="52E995B9" w14:textId="77777777" w:rsidR="00861B21" w:rsidRPr="007734B2" w:rsidRDefault="00861B21" w:rsidP="00861B21">
      <w:pPr>
        <w:rPr>
          <w:rFonts w:ascii="DIN-RegularAlternate" w:hAnsi="DIN-RegularAlternate"/>
          <w:szCs w:val="22"/>
          <w:lang w:val="de-DE"/>
        </w:rPr>
      </w:pPr>
    </w:p>
    <w:p w14:paraId="5BCAB1DE" w14:textId="37DC5E37" w:rsidR="00A85180" w:rsidRPr="007734B2" w:rsidRDefault="00A93B36" w:rsidP="00A874DA">
      <w:pPr>
        <w:jc w:val="both"/>
        <w:rPr>
          <w:rFonts w:ascii="DIN-BoldAlternate" w:hAnsi="DIN-BoldAlternate" w:cs="Helvetica"/>
          <w:bCs/>
          <w:color w:val="000000" w:themeColor="text1"/>
          <w:szCs w:val="22"/>
          <w:lang w:val="de-DE"/>
        </w:rPr>
      </w:pPr>
      <w:r>
        <w:rPr>
          <w:rFonts w:ascii="DIN-BoldAlternate" w:hAnsi="DIN-BoldAlternate" w:cs="Helvetica"/>
          <w:color w:val="000000" w:themeColor="text1"/>
          <w:szCs w:val="22"/>
          <w:lang w:val="de"/>
        </w:rPr>
        <w:t>SANIERUNG IM EINKLANG MIT DER TRADITION</w:t>
      </w:r>
    </w:p>
    <w:p w14:paraId="61D1C129" w14:textId="16AD8293" w:rsidR="00871748" w:rsidRPr="007734B2" w:rsidRDefault="00E4403B" w:rsidP="00A874DA">
      <w:pPr>
        <w:jc w:val="both"/>
        <w:rPr>
          <w:rFonts w:ascii="DIN-BoldAlternate" w:hAnsi="DIN-BoldAlternate" w:cs="Helvetica"/>
          <w:bCs/>
          <w:color w:val="000000" w:themeColor="text1"/>
          <w:szCs w:val="22"/>
          <w:lang w:val="de-DE"/>
        </w:rPr>
      </w:pPr>
      <w:r>
        <w:rPr>
          <w:rFonts w:ascii="DIN-RegularAlternate" w:hAnsi="DIN-RegularAlternate"/>
          <w:szCs w:val="22"/>
          <w:lang w:val="de"/>
        </w:rPr>
        <w:t>Wie vereint Innovation Gegenwart und Vergangenheit? Wie kann eine Sanierung unter Berücksichtigung lokale</w:t>
      </w:r>
      <w:r w:rsidR="00AF3333">
        <w:rPr>
          <w:rFonts w:ascii="DIN-RegularAlternate" w:hAnsi="DIN-RegularAlternate"/>
          <w:szCs w:val="22"/>
          <w:lang w:val="de"/>
        </w:rPr>
        <w:t>r</w:t>
      </w:r>
      <w:r>
        <w:rPr>
          <w:rFonts w:ascii="DIN-RegularAlternate" w:hAnsi="DIN-RegularAlternate"/>
          <w:szCs w:val="22"/>
          <w:lang w:val="de"/>
        </w:rPr>
        <w:t xml:space="preserve"> Ressourcen erfolgen? Auf der Tour </w:t>
      </w:r>
      <w:r>
        <w:rPr>
          <w:rFonts w:ascii="DIN-BoldAlternate" w:hAnsi="DIN-BoldAlternate"/>
          <w:color w:val="000000" w:themeColor="text1"/>
          <w:szCs w:val="22"/>
          <w:lang w:val="de"/>
        </w:rPr>
        <w:t>„Beispiele für Sanierungen im Einklang mit der Tradition“</w:t>
      </w:r>
      <w:r>
        <w:rPr>
          <w:rFonts w:ascii="DIN-RegularAlternate" w:hAnsi="DIN-RegularAlternate"/>
          <w:szCs w:val="22"/>
          <w:lang w:val="de"/>
        </w:rPr>
        <w:t xml:space="preserve"> wird der </w:t>
      </w:r>
      <w:r>
        <w:rPr>
          <w:rFonts w:ascii="DIN-BoldAlternate" w:hAnsi="DIN-BoldAlternate"/>
          <w:color w:val="000000" w:themeColor="text1"/>
          <w:szCs w:val="22"/>
          <w:lang w:val="de"/>
        </w:rPr>
        <w:t>Brunnenhof</w:t>
      </w:r>
      <w:r>
        <w:rPr>
          <w:rFonts w:ascii="DIN-RegularAlternate" w:hAnsi="DIN-RegularAlternate"/>
          <w:szCs w:val="22"/>
          <w:lang w:val="de"/>
        </w:rPr>
        <w:t xml:space="preserve"> besichtigt, ein </w:t>
      </w:r>
      <w:r>
        <w:rPr>
          <w:rFonts w:ascii="DIN-BoldAlternate" w:hAnsi="DIN-BoldAlternate"/>
          <w:color w:val="000000" w:themeColor="text1"/>
          <w:szCs w:val="22"/>
          <w:lang w:val="de"/>
        </w:rPr>
        <w:t>typisch</w:t>
      </w:r>
      <w:r w:rsidR="004B7057">
        <w:rPr>
          <w:rFonts w:ascii="DIN-BoldAlternate" w:hAnsi="DIN-BoldAlternate"/>
          <w:color w:val="000000" w:themeColor="text1"/>
          <w:szCs w:val="22"/>
          <w:lang w:val="de"/>
        </w:rPr>
        <w:t>er</w:t>
      </w:r>
      <w:r>
        <w:rPr>
          <w:rFonts w:ascii="DIN-BoldAlternate" w:hAnsi="DIN-BoldAlternate"/>
          <w:color w:val="000000" w:themeColor="text1"/>
          <w:szCs w:val="22"/>
          <w:lang w:val="de"/>
        </w:rPr>
        <w:t xml:space="preserve"> Südtiroler Berg</w:t>
      </w:r>
      <w:r w:rsidR="004B7057">
        <w:rPr>
          <w:rFonts w:ascii="DIN-BoldAlternate" w:hAnsi="DIN-BoldAlternate"/>
          <w:color w:val="000000" w:themeColor="text1"/>
          <w:szCs w:val="22"/>
          <w:lang w:val="de"/>
        </w:rPr>
        <w:t>bauern</w:t>
      </w:r>
      <w:r>
        <w:rPr>
          <w:rFonts w:ascii="DIN-BoldAlternate" w:hAnsi="DIN-BoldAlternate"/>
          <w:color w:val="000000" w:themeColor="text1"/>
          <w:szCs w:val="22"/>
          <w:lang w:val="de"/>
        </w:rPr>
        <w:t xml:space="preserve">hof, der nachhaltig umgebaut und erweitert </w:t>
      </w:r>
      <w:r>
        <w:rPr>
          <w:rFonts w:ascii="DIN-RegularAlternate" w:hAnsi="DIN-RegularAlternate"/>
          <w:szCs w:val="22"/>
          <w:lang w:val="de"/>
        </w:rPr>
        <w:t xml:space="preserve">und als </w:t>
      </w:r>
      <w:proofErr w:type="spellStart"/>
      <w:r>
        <w:rPr>
          <w:rFonts w:ascii="DIN-RegularAlternate" w:hAnsi="DIN-RegularAlternate"/>
          <w:szCs w:val="22"/>
          <w:lang w:val="de"/>
        </w:rPr>
        <w:t>KlimaHaus</w:t>
      </w:r>
      <w:proofErr w:type="spellEnd"/>
      <w:r>
        <w:rPr>
          <w:rFonts w:ascii="DIN-RegularAlternate" w:hAnsi="DIN-RegularAlternate"/>
          <w:szCs w:val="22"/>
          <w:lang w:val="de"/>
        </w:rPr>
        <w:t xml:space="preserve"> A zertifiziert wurde. Anschließend folgt eine historische Südtiroler Weinkellerei, die mittlerweile in ein Wohnhaus, das </w:t>
      </w:r>
      <w:r>
        <w:rPr>
          <w:rFonts w:ascii="DIN-BoldAlternate" w:hAnsi="DIN-BoldAlternate"/>
          <w:color w:val="000000" w:themeColor="text1"/>
          <w:szCs w:val="22"/>
          <w:lang w:val="de"/>
        </w:rPr>
        <w:t xml:space="preserve">Appartement </w:t>
      </w:r>
      <w:proofErr w:type="spellStart"/>
      <w:r>
        <w:rPr>
          <w:rFonts w:ascii="DIN-BoldAlternate" w:hAnsi="DIN-BoldAlternate"/>
          <w:color w:val="000000" w:themeColor="text1"/>
          <w:szCs w:val="22"/>
          <w:lang w:val="de"/>
        </w:rPr>
        <w:t>Windegg</w:t>
      </w:r>
      <w:proofErr w:type="spellEnd"/>
      <w:r>
        <w:rPr>
          <w:rFonts w:ascii="DIN-BoldAlternate" w:hAnsi="DIN-BoldAlternate"/>
          <w:color w:val="000000" w:themeColor="text1"/>
          <w:szCs w:val="22"/>
          <w:lang w:val="de"/>
        </w:rPr>
        <w:t>,</w:t>
      </w:r>
      <w:r>
        <w:rPr>
          <w:rFonts w:ascii="DIN-RegularAlternate" w:hAnsi="DIN-RegularAlternate"/>
          <w:szCs w:val="22"/>
          <w:lang w:val="de"/>
        </w:rPr>
        <w:t xml:space="preserve"> unter Beibehaltung des Original-Mauerwerks umgebaut </w:t>
      </w:r>
      <w:r>
        <w:rPr>
          <w:rFonts w:ascii="DIN-BoldAlternate" w:hAnsi="DIN-BoldAlternate"/>
          <w:color w:val="000000" w:themeColor="text1"/>
          <w:szCs w:val="22"/>
          <w:lang w:val="de"/>
        </w:rPr>
        <w:t>wurde.</w:t>
      </w:r>
    </w:p>
    <w:p w14:paraId="79B00893" w14:textId="77777777" w:rsidR="006437ED" w:rsidRPr="007734B2" w:rsidRDefault="006437ED" w:rsidP="00A874DA">
      <w:pPr>
        <w:jc w:val="both"/>
        <w:rPr>
          <w:rFonts w:ascii="DIN-RegularAlternate" w:hAnsi="DIN-RegularAlternate"/>
          <w:szCs w:val="22"/>
          <w:lang w:val="de-DE"/>
        </w:rPr>
      </w:pPr>
    </w:p>
    <w:p w14:paraId="5D0D1B61" w14:textId="1C173CC6" w:rsidR="00EA3A74" w:rsidRPr="007734B2" w:rsidRDefault="00EA3A74" w:rsidP="00A874DA">
      <w:pPr>
        <w:jc w:val="both"/>
        <w:rPr>
          <w:rFonts w:ascii="DIN-BoldAlternate" w:hAnsi="DIN-BoldAlternate" w:cs="Helvetica"/>
          <w:bCs/>
          <w:color w:val="000000" w:themeColor="text1"/>
          <w:szCs w:val="22"/>
          <w:lang w:val="de-DE"/>
        </w:rPr>
      </w:pPr>
      <w:r>
        <w:rPr>
          <w:rFonts w:ascii="DIN-BoldAlternate" w:hAnsi="DIN-BoldAlternate" w:cs="Helvetica"/>
          <w:color w:val="000000" w:themeColor="text1"/>
          <w:szCs w:val="22"/>
          <w:lang w:val="de"/>
        </w:rPr>
        <w:t>SANIERUNG BESTEHENDER GEBÄUDE UNTER DEM ASPEKT „SMART CITY“</w:t>
      </w:r>
    </w:p>
    <w:p w14:paraId="421DA3BA" w14:textId="07549CDC" w:rsidR="008120B4" w:rsidRPr="007734B2" w:rsidRDefault="00861B21" w:rsidP="00861B21">
      <w:pPr>
        <w:pStyle w:val="Default"/>
        <w:jc w:val="both"/>
        <w:rPr>
          <w:rStyle w:val="Hyperlink"/>
          <w:rFonts w:ascii="DIN-RegularAlternate" w:hAnsi="DIN-RegularAlternate" w:cs="Calibri"/>
          <w:sz w:val="22"/>
          <w:szCs w:val="22"/>
          <w:lang w:val="de-DE"/>
        </w:rPr>
      </w:pPr>
      <w:r w:rsidRPr="004B7057">
        <w:rPr>
          <w:rFonts w:ascii="DIN-RegularAlternate" w:hAnsi="DIN-RegularAlternate"/>
          <w:sz w:val="22"/>
          <w:szCs w:val="22"/>
          <w:lang w:val="de"/>
        </w:rPr>
        <w:t>Das Konzept</w:t>
      </w:r>
      <w:r>
        <w:rPr>
          <w:sz w:val="22"/>
          <w:szCs w:val="22"/>
          <w:lang w:val="de"/>
        </w:rPr>
        <w:t xml:space="preserve"> </w:t>
      </w:r>
      <w:r>
        <w:rPr>
          <w:rFonts w:ascii="DIN-BoldAlternate" w:hAnsi="DIN-BoldAlternate"/>
          <w:color w:val="000000" w:themeColor="text1"/>
          <w:sz w:val="22"/>
          <w:szCs w:val="22"/>
          <w:lang w:val="de"/>
        </w:rPr>
        <w:t>„</w:t>
      </w:r>
      <w:proofErr w:type="spellStart"/>
      <w:r>
        <w:rPr>
          <w:rFonts w:ascii="DIN-BoldAlternate" w:hAnsi="DIN-BoldAlternate"/>
          <w:color w:val="000000" w:themeColor="text1"/>
          <w:sz w:val="22"/>
          <w:szCs w:val="22"/>
          <w:lang w:val="de"/>
        </w:rPr>
        <w:t>Sinfonia</w:t>
      </w:r>
      <w:proofErr w:type="spellEnd"/>
      <w:r>
        <w:rPr>
          <w:rFonts w:ascii="DIN-BoldAlternate" w:hAnsi="DIN-BoldAlternate"/>
          <w:color w:val="000000" w:themeColor="text1"/>
          <w:sz w:val="22"/>
          <w:szCs w:val="22"/>
          <w:lang w:val="de"/>
        </w:rPr>
        <w:t>”</w:t>
      </w:r>
      <w:r>
        <w:rPr>
          <w:rFonts w:ascii="DIN-RegularAlternate" w:hAnsi="DIN-RegularAlternate"/>
          <w:sz w:val="22"/>
          <w:szCs w:val="22"/>
          <w:lang w:val="de"/>
        </w:rPr>
        <w:t>, ein im Aufbau befindliches Pilotprojekt zum Thema „Smart Cities“</w:t>
      </w:r>
      <w:r>
        <w:rPr>
          <w:rFonts w:ascii="DIN-BoldAlternate" w:hAnsi="DIN-BoldAlternate"/>
          <w:color w:val="000000" w:themeColor="text1"/>
          <w:sz w:val="22"/>
          <w:szCs w:val="22"/>
          <w:lang w:val="de"/>
        </w:rPr>
        <w:t xml:space="preserve">, zeigt die energetische Sanierung von drei kommunalen Wohngebäuden unter </w:t>
      </w:r>
      <w:r>
        <w:rPr>
          <w:rFonts w:ascii="DIN-RegularAlternate" w:hAnsi="DIN-RegularAlternate"/>
          <w:sz w:val="22"/>
          <w:szCs w:val="22"/>
          <w:lang w:val="de"/>
        </w:rPr>
        <w:t>Verwendung nachhaltige</w:t>
      </w:r>
      <w:r w:rsidR="00AF3333">
        <w:rPr>
          <w:rFonts w:ascii="DIN-RegularAlternate" w:hAnsi="DIN-RegularAlternate"/>
          <w:sz w:val="22"/>
          <w:szCs w:val="22"/>
          <w:lang w:val="de"/>
        </w:rPr>
        <w:t>r</w:t>
      </w:r>
      <w:r>
        <w:rPr>
          <w:rFonts w:ascii="DIN-RegularAlternate" w:hAnsi="DIN-RegularAlternate"/>
          <w:sz w:val="22"/>
          <w:szCs w:val="22"/>
          <w:lang w:val="de"/>
        </w:rPr>
        <w:t xml:space="preserve"> Baustoffe und intelligente</w:t>
      </w:r>
      <w:r w:rsidR="00AF3333">
        <w:rPr>
          <w:rFonts w:ascii="DIN-RegularAlternate" w:hAnsi="DIN-RegularAlternate"/>
          <w:sz w:val="22"/>
          <w:szCs w:val="22"/>
          <w:lang w:val="de"/>
        </w:rPr>
        <w:t>r</w:t>
      </w:r>
      <w:r>
        <w:rPr>
          <w:rFonts w:ascii="DIN-RegularAlternate" w:hAnsi="DIN-RegularAlternate"/>
          <w:sz w:val="22"/>
          <w:szCs w:val="22"/>
          <w:lang w:val="de"/>
        </w:rPr>
        <w:t xml:space="preserve"> Netzwerke im städtischen Bereich</w:t>
      </w:r>
      <w:r>
        <w:rPr>
          <w:rFonts w:ascii="DIN-BoldAlternate" w:hAnsi="DIN-BoldAlternate"/>
          <w:color w:val="000000" w:themeColor="text1"/>
          <w:sz w:val="22"/>
          <w:szCs w:val="22"/>
          <w:lang w:val="de"/>
        </w:rPr>
        <w:t xml:space="preserve"> (Fernwärmeversorgung und Smart Point). Die</w:t>
      </w:r>
      <w:r w:rsidR="00AF3333">
        <w:rPr>
          <w:rFonts w:ascii="DIN-BoldAlternate" w:hAnsi="DIN-BoldAlternate"/>
          <w:color w:val="000000" w:themeColor="text1"/>
          <w:sz w:val="22"/>
          <w:szCs w:val="22"/>
          <w:lang w:val="de"/>
        </w:rPr>
        <w:t xml:space="preserve"> Gebäude</w:t>
      </w:r>
      <w:r>
        <w:rPr>
          <w:rFonts w:ascii="DIN-BoldAlternate" w:hAnsi="DIN-BoldAlternate"/>
          <w:color w:val="000000" w:themeColor="text1"/>
          <w:sz w:val="22"/>
          <w:szCs w:val="22"/>
          <w:lang w:val="de"/>
        </w:rPr>
        <w:t xml:space="preserve"> konnten dadurch von Energieklasse G </w:t>
      </w:r>
      <w:r>
        <w:rPr>
          <w:rFonts w:ascii="DIN-BoldAlternate" w:hAnsi="DIN-BoldAlternate"/>
          <w:color w:val="000000" w:themeColor="text1"/>
          <w:sz w:val="22"/>
          <w:szCs w:val="22"/>
          <w:lang w:val="de"/>
        </w:rPr>
        <w:lastRenderedPageBreak/>
        <w:t>auf Klasse A hochgestuft werden.</w:t>
      </w:r>
      <w:r>
        <w:rPr>
          <w:rFonts w:ascii="DIN-RegularAlternate" w:hAnsi="DIN-RegularAlternate"/>
          <w:sz w:val="22"/>
          <w:szCs w:val="22"/>
          <w:lang w:val="de"/>
        </w:rPr>
        <w:t xml:space="preserve"> Bei der Besichtigung des Wohngebäudes </w:t>
      </w:r>
      <w:r>
        <w:rPr>
          <w:rFonts w:ascii="DIN-BoldAlternate" w:hAnsi="DIN-BoldAlternate"/>
          <w:color w:val="000000" w:themeColor="text1"/>
          <w:sz w:val="22"/>
          <w:szCs w:val="22"/>
          <w:lang w:val="de"/>
        </w:rPr>
        <w:t xml:space="preserve">im </w:t>
      </w:r>
      <w:proofErr w:type="spellStart"/>
      <w:r>
        <w:rPr>
          <w:rFonts w:ascii="DIN-BoldAlternate" w:hAnsi="DIN-BoldAlternate"/>
          <w:color w:val="000000" w:themeColor="text1"/>
          <w:sz w:val="22"/>
          <w:szCs w:val="22"/>
          <w:lang w:val="de"/>
        </w:rPr>
        <w:t>Köstenweg</w:t>
      </w:r>
      <w:proofErr w:type="spellEnd"/>
      <w:r w:rsidR="005C2EFF">
        <w:rPr>
          <w:rFonts w:ascii="DIN-BoldAlternate" w:hAnsi="DIN-BoldAlternate"/>
          <w:color w:val="000000" w:themeColor="text1"/>
          <w:sz w:val="22"/>
          <w:szCs w:val="22"/>
          <w:lang w:val="de"/>
        </w:rPr>
        <w:t xml:space="preserve"> </w:t>
      </w:r>
      <w:r>
        <w:rPr>
          <w:rFonts w:ascii="DIN-RegularAlternate" w:hAnsi="DIN-RegularAlternate"/>
          <w:sz w:val="22"/>
          <w:szCs w:val="22"/>
          <w:lang w:val="de"/>
        </w:rPr>
        <w:t xml:space="preserve">kann </w:t>
      </w:r>
      <w:r>
        <w:rPr>
          <w:rFonts w:ascii="DIN-BoldAlternate" w:hAnsi="DIN-BoldAlternate"/>
          <w:color w:val="000000" w:themeColor="text1"/>
          <w:sz w:val="22"/>
          <w:szCs w:val="22"/>
          <w:lang w:val="de"/>
        </w:rPr>
        <w:t>auch das Energieüberwachungssystem</w:t>
      </w:r>
      <w:r w:rsidR="005C2EFF">
        <w:rPr>
          <w:rFonts w:ascii="DIN-BoldAlternate" w:hAnsi="DIN-BoldAlternate"/>
          <w:color w:val="000000" w:themeColor="text1"/>
          <w:sz w:val="22"/>
          <w:szCs w:val="22"/>
          <w:lang w:val="de"/>
        </w:rPr>
        <w:t xml:space="preserve"> </w:t>
      </w:r>
      <w:r>
        <w:rPr>
          <w:rFonts w:ascii="DIN-RegularAlternate" w:hAnsi="DIN-RegularAlternate"/>
          <w:sz w:val="22"/>
          <w:szCs w:val="22"/>
          <w:lang w:val="de"/>
        </w:rPr>
        <w:t xml:space="preserve">begutachtet werden, das in einigen Wohnungen </w:t>
      </w:r>
      <w:r w:rsidR="005C2EFF">
        <w:rPr>
          <w:rFonts w:ascii="DIN-RegularAlternate" w:hAnsi="DIN-RegularAlternate"/>
          <w:sz w:val="22"/>
          <w:szCs w:val="22"/>
          <w:lang w:val="de"/>
        </w:rPr>
        <w:t xml:space="preserve">in Einsatz </w:t>
      </w:r>
      <w:r>
        <w:rPr>
          <w:rFonts w:ascii="DIN-RegularAlternate" w:hAnsi="DIN-RegularAlternate"/>
          <w:sz w:val="22"/>
          <w:szCs w:val="22"/>
          <w:lang w:val="de"/>
        </w:rPr>
        <w:t xml:space="preserve">ist. </w:t>
      </w:r>
    </w:p>
    <w:p w14:paraId="796BDB47" w14:textId="77777777" w:rsidR="00871748" w:rsidRPr="007734B2" w:rsidRDefault="00871748" w:rsidP="00D536C9">
      <w:pPr>
        <w:pStyle w:val="Default"/>
        <w:rPr>
          <w:rFonts w:ascii="DIN-RegularAlternate" w:hAnsi="DIN-RegularAlternate"/>
          <w:sz w:val="22"/>
          <w:szCs w:val="22"/>
          <w:lang w:val="de-DE"/>
        </w:rPr>
      </w:pPr>
    </w:p>
    <w:p w14:paraId="11950102" w14:textId="74A84513" w:rsidR="00A45585" w:rsidRPr="007734B2" w:rsidRDefault="002C4AEA" w:rsidP="002A6355">
      <w:pPr>
        <w:pStyle w:val="Default"/>
        <w:rPr>
          <w:rFonts w:ascii="DIN-BoldAlternate" w:hAnsi="DIN-BoldAlternate" w:cs="Helvetica"/>
          <w:bCs/>
          <w:color w:val="000000" w:themeColor="text1"/>
          <w:sz w:val="22"/>
          <w:szCs w:val="22"/>
          <w:lang w:val="de-DE"/>
        </w:rPr>
      </w:pPr>
      <w:r>
        <w:rPr>
          <w:rFonts w:ascii="DIN-BoldAlternate" w:hAnsi="DIN-BoldAlternate" w:cs="Helvetica"/>
          <w:color w:val="000000" w:themeColor="text1"/>
          <w:sz w:val="22"/>
          <w:szCs w:val="22"/>
          <w:lang w:val="de"/>
        </w:rPr>
        <w:t>ARCHITEKTUR UND BAUEN MIT „ALTERNATIVEN“ MATERIALIEN</w:t>
      </w:r>
    </w:p>
    <w:p w14:paraId="41792FE4" w14:textId="54124C4F" w:rsidR="00DE4BB2" w:rsidRPr="007734B2" w:rsidRDefault="00A45585" w:rsidP="00A874DA">
      <w:pPr>
        <w:jc w:val="both"/>
        <w:rPr>
          <w:rFonts w:ascii="DIN-RegularAlternate" w:hAnsi="DIN-RegularAlternate"/>
          <w:b/>
          <w:szCs w:val="22"/>
          <w:lang w:val="de-DE"/>
        </w:rPr>
      </w:pPr>
      <w:r>
        <w:rPr>
          <w:rFonts w:ascii="DIN-RegularAlternate" w:hAnsi="DIN-RegularAlternate"/>
          <w:szCs w:val="22"/>
          <w:lang w:val="de"/>
        </w:rPr>
        <w:t xml:space="preserve">Der Einsatz von Holz beim Bauen spielt auch bei Projekten zur Energiesanierung eine immer wichtigere Rolle: </w:t>
      </w:r>
      <w:r>
        <w:rPr>
          <w:rFonts w:ascii="DIN-BoldAlternate" w:hAnsi="DIN-BoldAlternate"/>
          <w:color w:val="000000" w:themeColor="text1"/>
          <w:szCs w:val="22"/>
          <w:lang w:val="de"/>
        </w:rPr>
        <w:t xml:space="preserve">Die </w:t>
      </w:r>
      <w:proofErr w:type="spellStart"/>
      <w:r>
        <w:rPr>
          <w:rFonts w:ascii="DIN-BoldAlternate" w:hAnsi="DIN-BoldAlternate"/>
          <w:color w:val="000000" w:themeColor="text1"/>
          <w:szCs w:val="22"/>
          <w:lang w:val="de"/>
        </w:rPr>
        <w:t>Enertour</w:t>
      </w:r>
      <w:proofErr w:type="spellEnd"/>
      <w:r>
        <w:rPr>
          <w:rFonts w:ascii="DIN-BoldAlternate" w:hAnsi="DIN-BoldAlternate"/>
          <w:color w:val="000000" w:themeColor="text1"/>
          <w:szCs w:val="22"/>
          <w:lang w:val="de"/>
        </w:rPr>
        <w:t xml:space="preserve"> „Klimahäuser in der Bauphase“</w:t>
      </w:r>
      <w:r>
        <w:rPr>
          <w:rFonts w:ascii="DIN-RegularAlternate" w:hAnsi="DIN-RegularAlternate"/>
          <w:szCs w:val="22"/>
          <w:lang w:val="de"/>
        </w:rPr>
        <w:t xml:space="preserve"> bietet die Gelegenheit, </w:t>
      </w:r>
      <w:r w:rsidR="005C2EFF">
        <w:rPr>
          <w:rFonts w:ascii="DIN-RegularAlternate" w:hAnsi="DIN-RegularAlternate"/>
          <w:szCs w:val="22"/>
          <w:lang w:val="de"/>
        </w:rPr>
        <w:t xml:space="preserve">ein </w:t>
      </w:r>
      <w:r>
        <w:rPr>
          <w:rFonts w:ascii="DIN-BoldAlternate" w:hAnsi="DIN-BoldAlternate"/>
          <w:color w:val="000000" w:themeColor="text1"/>
          <w:szCs w:val="22"/>
          <w:lang w:val="de"/>
        </w:rPr>
        <w:t>private</w:t>
      </w:r>
      <w:r w:rsidR="005C2EFF">
        <w:rPr>
          <w:rFonts w:ascii="DIN-BoldAlternate" w:hAnsi="DIN-BoldAlternate"/>
          <w:color w:val="000000" w:themeColor="text1"/>
          <w:szCs w:val="22"/>
          <w:lang w:val="de"/>
        </w:rPr>
        <w:t>s</w:t>
      </w:r>
      <w:r>
        <w:rPr>
          <w:rFonts w:ascii="DIN-BoldAlternate" w:hAnsi="DIN-BoldAlternate"/>
          <w:color w:val="000000" w:themeColor="text1"/>
          <w:szCs w:val="22"/>
          <w:lang w:val="de"/>
        </w:rPr>
        <w:t xml:space="preserve"> Mehrfamilienhaus in Auer zu entdecken. Dieses erste </w:t>
      </w:r>
      <w:proofErr w:type="spellStart"/>
      <w:r>
        <w:rPr>
          <w:rFonts w:ascii="DIN-BoldAlternate" w:hAnsi="DIN-BoldAlternate"/>
          <w:color w:val="000000" w:themeColor="text1"/>
          <w:szCs w:val="22"/>
          <w:lang w:val="de"/>
        </w:rPr>
        <w:t>mehrgeschoßige</w:t>
      </w:r>
      <w:proofErr w:type="spellEnd"/>
      <w:r>
        <w:rPr>
          <w:rFonts w:ascii="DIN-BoldAlternate" w:hAnsi="DIN-BoldAlternate"/>
          <w:color w:val="000000" w:themeColor="text1"/>
          <w:szCs w:val="22"/>
          <w:lang w:val="de"/>
        </w:rPr>
        <w:t xml:space="preserve"> Wohnhausprojekt aus Holz</w:t>
      </w:r>
      <w:r>
        <w:rPr>
          <w:rFonts w:ascii="DIN-RegularAlternate" w:hAnsi="DIN-RegularAlternate"/>
          <w:szCs w:val="22"/>
          <w:lang w:val="de"/>
        </w:rPr>
        <w:t xml:space="preserve"> wurde in nur fünf Wochen errichtet. Liebhaber moderner Architektur kommen indes bei der </w:t>
      </w:r>
      <w:proofErr w:type="spellStart"/>
      <w:r>
        <w:rPr>
          <w:rFonts w:ascii="DIN-BoldAlternate" w:hAnsi="DIN-BoldAlternate"/>
          <w:color w:val="000000" w:themeColor="text1"/>
          <w:szCs w:val="22"/>
          <w:lang w:val="de"/>
        </w:rPr>
        <w:t>Enertour</w:t>
      </w:r>
      <w:proofErr w:type="spellEnd"/>
      <w:r>
        <w:rPr>
          <w:rFonts w:ascii="DIN-BoldAlternate" w:hAnsi="DIN-BoldAlternate"/>
          <w:color w:val="000000" w:themeColor="text1"/>
          <w:szCs w:val="22"/>
          <w:lang w:val="de"/>
        </w:rPr>
        <w:t xml:space="preserve"> „</w:t>
      </w:r>
      <w:proofErr w:type="spellStart"/>
      <w:r>
        <w:rPr>
          <w:rFonts w:ascii="DIN-BoldAlternate" w:hAnsi="DIN-BoldAlternate"/>
          <w:color w:val="000000" w:themeColor="text1"/>
          <w:szCs w:val="22"/>
          <w:lang w:val="de"/>
        </w:rPr>
        <w:t>Architecture</w:t>
      </w:r>
      <w:proofErr w:type="spellEnd"/>
      <w:r>
        <w:rPr>
          <w:rFonts w:ascii="DIN-BoldAlternate" w:hAnsi="DIN-BoldAlternate"/>
          <w:color w:val="000000" w:themeColor="text1"/>
          <w:szCs w:val="22"/>
          <w:lang w:val="de"/>
        </w:rPr>
        <w:t xml:space="preserve"> </w:t>
      </w:r>
      <w:proofErr w:type="spellStart"/>
      <w:r>
        <w:rPr>
          <w:rFonts w:ascii="DIN-BoldAlternate" w:hAnsi="DIN-BoldAlternate"/>
          <w:color w:val="000000" w:themeColor="text1"/>
          <w:szCs w:val="22"/>
          <w:lang w:val="de"/>
        </w:rPr>
        <w:t>Energy</w:t>
      </w:r>
      <w:proofErr w:type="spellEnd"/>
      <w:r>
        <w:rPr>
          <w:rFonts w:ascii="DIN-BoldAlternate" w:hAnsi="DIN-BoldAlternate"/>
          <w:color w:val="000000" w:themeColor="text1"/>
          <w:szCs w:val="22"/>
          <w:lang w:val="de"/>
        </w:rPr>
        <w:t xml:space="preserve"> &amp; Design“</w:t>
      </w:r>
      <w:r>
        <w:rPr>
          <w:rFonts w:ascii="DIN-RegularAlternate" w:hAnsi="DIN-RegularAlternate"/>
          <w:szCs w:val="22"/>
          <w:lang w:val="de"/>
        </w:rPr>
        <w:t xml:space="preserve"> auf ihre Kosten, wo </w:t>
      </w:r>
      <w:r>
        <w:rPr>
          <w:rFonts w:ascii="DIN-BoldAlternate" w:hAnsi="DIN-BoldAlternate"/>
          <w:color w:val="000000" w:themeColor="text1"/>
          <w:szCs w:val="22"/>
          <w:lang w:val="de"/>
        </w:rPr>
        <w:t>futuristische Bauprojekte</w:t>
      </w:r>
      <w:r>
        <w:rPr>
          <w:rFonts w:ascii="DIN-RegularAlternate" w:hAnsi="DIN-RegularAlternate"/>
          <w:szCs w:val="22"/>
          <w:lang w:val="de"/>
        </w:rPr>
        <w:t xml:space="preserve"> wie der </w:t>
      </w:r>
      <w:r>
        <w:rPr>
          <w:rFonts w:ascii="DIN-BoldAlternate" w:hAnsi="DIN-BoldAlternate"/>
          <w:color w:val="000000" w:themeColor="text1"/>
          <w:szCs w:val="22"/>
          <w:lang w:val="de"/>
        </w:rPr>
        <w:t>neue Firmensitz von Durst in Brixen</w:t>
      </w:r>
      <w:r>
        <w:rPr>
          <w:rFonts w:ascii="DIN-RegularAlternate" w:hAnsi="DIN-RegularAlternate"/>
          <w:szCs w:val="22"/>
          <w:lang w:val="de"/>
        </w:rPr>
        <w:t xml:space="preserve"> erkundet werden können. Die Fassade aus pulverbeschichteten und LED-beleuchteten Aluminiumblechen umhüllt das bereits vorhandene und sanierte Gebäude, das von Othmar Barth geplant wurde. </w:t>
      </w:r>
    </w:p>
    <w:p w14:paraId="48219722" w14:textId="55264224" w:rsidR="002F3DB2" w:rsidRPr="007734B2" w:rsidRDefault="002A6355" w:rsidP="00A874DA">
      <w:pPr>
        <w:jc w:val="both"/>
        <w:rPr>
          <w:rFonts w:ascii="DIN-RegularAlternate" w:hAnsi="DIN-RegularAlternate"/>
          <w:szCs w:val="22"/>
          <w:lang w:val="de-DE"/>
        </w:rPr>
      </w:pPr>
      <w:r>
        <w:rPr>
          <w:rFonts w:ascii="DIN-RegularAlternate" w:hAnsi="DIN-RegularAlternate"/>
          <w:szCs w:val="22"/>
          <w:lang w:val="de"/>
        </w:rPr>
        <w:t>Auf dem Programm steht außerdem die Besichtigung einer Freizeithalle für die ganz Kleinen: Die</w:t>
      </w:r>
      <w:r w:rsidR="005C2EFF">
        <w:rPr>
          <w:rFonts w:ascii="DIN-RegularAlternate" w:hAnsi="DIN-RegularAlternate"/>
          <w:szCs w:val="22"/>
          <w:lang w:val="de"/>
        </w:rPr>
        <w:t xml:space="preserve"> </w:t>
      </w:r>
      <w:proofErr w:type="spellStart"/>
      <w:r>
        <w:rPr>
          <w:rFonts w:ascii="DIN-BoldAlternate" w:hAnsi="DIN-BoldAlternate"/>
          <w:color w:val="000000" w:themeColor="text1"/>
          <w:szCs w:val="22"/>
          <w:lang w:val="de"/>
        </w:rPr>
        <w:t>Schulboulder</w:t>
      </w:r>
      <w:proofErr w:type="spellEnd"/>
      <w:r>
        <w:rPr>
          <w:rFonts w:ascii="DIN-BoldAlternate" w:hAnsi="DIN-BoldAlternate"/>
          <w:color w:val="000000" w:themeColor="text1"/>
          <w:szCs w:val="22"/>
          <w:lang w:val="de"/>
        </w:rPr>
        <w:t xml:space="preserve">- und Kletterhalle </w:t>
      </w:r>
      <w:proofErr w:type="spellStart"/>
      <w:r>
        <w:rPr>
          <w:rFonts w:ascii="DIN-BoldAlternate" w:hAnsi="DIN-BoldAlternate"/>
          <w:color w:val="000000" w:themeColor="text1"/>
          <w:szCs w:val="22"/>
          <w:lang w:val="de"/>
        </w:rPr>
        <w:t>Bruneck</w:t>
      </w:r>
      <w:proofErr w:type="spellEnd"/>
      <w:r w:rsidR="005C2EFF">
        <w:rPr>
          <w:rFonts w:ascii="DIN-BoldAlternate" w:hAnsi="DIN-BoldAlternate"/>
          <w:color w:val="000000" w:themeColor="text1"/>
          <w:szCs w:val="22"/>
          <w:lang w:val="de"/>
        </w:rPr>
        <w:t xml:space="preserve"> </w:t>
      </w:r>
      <w:r>
        <w:rPr>
          <w:rFonts w:ascii="DIN-RegularAlternate" w:hAnsi="DIN-RegularAlternate"/>
          <w:szCs w:val="22"/>
          <w:lang w:val="de"/>
        </w:rPr>
        <w:t>überrascht durch ihre Architektur mit einer geschlossenen Außenfront bei gleichzeitig komplett verglas</w:t>
      </w:r>
      <w:r w:rsidR="005C2EFF">
        <w:rPr>
          <w:rFonts w:ascii="DIN-RegularAlternate" w:hAnsi="DIN-RegularAlternate"/>
          <w:szCs w:val="22"/>
          <w:lang w:val="de"/>
        </w:rPr>
        <w:t>ter</w:t>
      </w:r>
      <w:r>
        <w:rPr>
          <w:rFonts w:ascii="DIN-RegularAlternate" w:hAnsi="DIN-RegularAlternate"/>
          <w:szCs w:val="22"/>
          <w:lang w:val="de"/>
        </w:rPr>
        <w:t xml:space="preserve"> Fassade zum Innenhof hin. Die dabei verwendeten Materialien spiegeln die hohen ökologischen Standards dieser Sportstätte wider. </w:t>
      </w:r>
      <w:r>
        <w:rPr>
          <w:rFonts w:ascii="DIN-RegularAlternate" w:hAnsi="DIN-RegularAlternate"/>
          <w:color w:val="000000"/>
          <w:szCs w:val="22"/>
          <w:lang w:val="de"/>
        </w:rPr>
        <w:t>Das Material</w:t>
      </w:r>
      <w:r>
        <w:rPr>
          <w:rFonts w:ascii="DIN-BoldAlternate" w:hAnsi="DIN-BoldAlternate"/>
          <w:color w:val="000000" w:themeColor="text1"/>
          <w:szCs w:val="22"/>
          <w:lang w:val="de"/>
        </w:rPr>
        <w:t xml:space="preserve"> für die Tragstruktur der monolithischen Hülle ist „gehämmerter“ Beton,</w:t>
      </w:r>
      <w:r>
        <w:rPr>
          <w:rFonts w:ascii="DIN-RegularAlternate" w:hAnsi="DIN-RegularAlternate"/>
          <w:color w:val="000000"/>
          <w:szCs w:val="22"/>
          <w:lang w:val="de"/>
        </w:rPr>
        <w:t xml:space="preserve"> bestehend aus lokalen Naturmaterialien kalkhaltigen Ursprungs und ohne Dehnungsfugen ausgeführt.</w:t>
      </w:r>
    </w:p>
    <w:p w14:paraId="51367987" w14:textId="31E10BE8" w:rsidR="002C4AEA" w:rsidRPr="007734B2" w:rsidRDefault="002C4AEA" w:rsidP="00A874DA">
      <w:pPr>
        <w:jc w:val="both"/>
        <w:rPr>
          <w:rFonts w:ascii="DIN-RegularAlternate" w:hAnsi="DIN-RegularAlternate"/>
          <w:szCs w:val="22"/>
          <w:lang w:val="de-DE"/>
        </w:rPr>
      </w:pPr>
    </w:p>
    <w:p w14:paraId="59B0FB0F" w14:textId="5DF65B56" w:rsidR="00CE205F" w:rsidRPr="007734B2" w:rsidRDefault="002C4AEA" w:rsidP="00A874DA">
      <w:pPr>
        <w:jc w:val="both"/>
        <w:rPr>
          <w:rFonts w:ascii="DIN-RegularAlternate" w:hAnsi="DIN-RegularAlternate"/>
          <w:b/>
          <w:szCs w:val="22"/>
          <w:lang w:val="de-DE"/>
        </w:rPr>
      </w:pPr>
      <w:r>
        <w:rPr>
          <w:rFonts w:ascii="DIN-BoldAlternate" w:hAnsi="DIN-BoldAlternate" w:cs="Helvetica"/>
          <w:color w:val="000000" w:themeColor="text1"/>
          <w:szCs w:val="22"/>
          <w:lang w:val="de"/>
        </w:rPr>
        <w:t xml:space="preserve">ENERGIEEFFIZIENZ TRIFFT </w:t>
      </w:r>
      <w:r w:rsidR="005C2EFF">
        <w:rPr>
          <w:rFonts w:ascii="DIN-BoldAlternate" w:hAnsi="DIN-BoldAlternate" w:cs="Helvetica"/>
          <w:color w:val="000000" w:themeColor="text1"/>
          <w:szCs w:val="22"/>
          <w:lang w:val="de"/>
        </w:rPr>
        <w:t xml:space="preserve">AUF </w:t>
      </w:r>
      <w:r>
        <w:rPr>
          <w:rFonts w:ascii="DIN-BoldAlternate" w:hAnsi="DIN-BoldAlternate" w:cs="Helvetica"/>
          <w:color w:val="000000" w:themeColor="text1"/>
          <w:szCs w:val="22"/>
          <w:lang w:val="de"/>
        </w:rPr>
        <w:t>KOMFORT</w:t>
      </w:r>
    </w:p>
    <w:p w14:paraId="57060AFE" w14:textId="632FC583" w:rsidR="002F2029" w:rsidRPr="007734B2" w:rsidRDefault="00CE205F" w:rsidP="00A874DA">
      <w:pPr>
        <w:jc w:val="both"/>
        <w:rPr>
          <w:rFonts w:ascii="DIN-BoldAlternate" w:hAnsi="DIN-BoldAlternate" w:cs="Helvetica"/>
          <w:bCs/>
          <w:color w:val="000000" w:themeColor="text1"/>
          <w:lang w:val="de-DE"/>
        </w:rPr>
      </w:pPr>
      <w:r>
        <w:rPr>
          <w:rFonts w:ascii="DIN-RegularAlternate" w:hAnsi="DIN-RegularAlternate"/>
          <w:szCs w:val="22"/>
          <w:lang w:val="de"/>
        </w:rPr>
        <w:t xml:space="preserve">Maximalen Wohnkomfort garantiert </w:t>
      </w:r>
      <w:r>
        <w:rPr>
          <w:rFonts w:ascii="DIN-BoldAlternate" w:hAnsi="DIN-BoldAlternate"/>
          <w:color w:val="000000" w:themeColor="text1"/>
          <w:szCs w:val="22"/>
          <w:lang w:val="de"/>
        </w:rPr>
        <w:t xml:space="preserve">Bauen unter Berücksichtigung </w:t>
      </w:r>
      <w:r>
        <w:rPr>
          <w:rFonts w:ascii="DIN-RegularAlternate" w:hAnsi="DIN-RegularAlternate"/>
          <w:szCs w:val="22"/>
          <w:lang w:val="de"/>
        </w:rPr>
        <w:t xml:space="preserve">einer BIM-Modellierung. Deren Effizienz und Vorteile zeigen sich beim </w:t>
      </w:r>
      <w:r w:rsidR="00E840C5">
        <w:rPr>
          <w:rFonts w:ascii="DIN-RegularAlternate" w:hAnsi="DIN-RegularAlternate"/>
          <w:szCs w:val="22"/>
          <w:lang w:val="de"/>
        </w:rPr>
        <w:t>Gebäude</w:t>
      </w:r>
      <w:r w:rsidR="005C2EFF">
        <w:rPr>
          <w:rFonts w:ascii="DIN-RegularAlternate" w:hAnsi="DIN-RegularAlternate"/>
          <w:szCs w:val="22"/>
          <w:lang w:val="de"/>
        </w:rPr>
        <w:t xml:space="preserve"> </w:t>
      </w:r>
      <w:proofErr w:type="spellStart"/>
      <w:r>
        <w:rPr>
          <w:rFonts w:ascii="DIN-BoldAlternate" w:hAnsi="DIN-BoldAlternate"/>
          <w:color w:val="000000" w:themeColor="text1"/>
          <w:szCs w:val="22"/>
          <w:lang w:val="de"/>
        </w:rPr>
        <w:t>Residence</w:t>
      </w:r>
      <w:proofErr w:type="spellEnd"/>
      <w:r>
        <w:rPr>
          <w:rFonts w:ascii="DIN-BoldAlternate" w:hAnsi="DIN-BoldAlternate"/>
          <w:color w:val="000000" w:themeColor="text1"/>
          <w:szCs w:val="22"/>
          <w:lang w:val="de"/>
        </w:rPr>
        <w:t xml:space="preserve"> Goldner Schlüssel in Brixen</w:t>
      </w:r>
      <w:r>
        <w:rPr>
          <w:rFonts w:ascii="DIN-RegularAlternate" w:hAnsi="DIN-RegularAlternate"/>
          <w:szCs w:val="22"/>
          <w:lang w:val="de"/>
        </w:rPr>
        <w:t xml:space="preserve">. </w:t>
      </w:r>
      <w:r w:rsidR="005C2EFF">
        <w:rPr>
          <w:rFonts w:ascii="DIN-RegularAlternate" w:hAnsi="DIN-RegularAlternate"/>
          <w:szCs w:val="22"/>
          <w:lang w:val="de"/>
        </w:rPr>
        <w:t>Es</w:t>
      </w:r>
      <w:r>
        <w:rPr>
          <w:rFonts w:ascii="DIN-RegularAlternate" w:hAnsi="DIN-RegularAlternate"/>
          <w:szCs w:val="22"/>
          <w:lang w:val="de"/>
        </w:rPr>
        <w:t xml:space="preserve"> wurde in nur sechs Monaten abgerissen, neu geplant und wieder aufgebaut. Der Aufbau der Fassaden wurde mittels dynamischer Simulation </w:t>
      </w:r>
      <w:r>
        <w:rPr>
          <w:rFonts w:ascii="DIN-BoldAlternate" w:hAnsi="DIN-BoldAlternate"/>
          <w:color w:val="000000" w:themeColor="text1"/>
          <w:szCs w:val="22"/>
          <w:lang w:val="de"/>
        </w:rPr>
        <w:t>für thermischen und visuellen Komfort</w:t>
      </w:r>
      <w:r>
        <w:rPr>
          <w:rFonts w:ascii="DIN-RegularAlternate" w:hAnsi="DIN-RegularAlternate"/>
          <w:szCs w:val="22"/>
          <w:lang w:val="de"/>
        </w:rPr>
        <w:t xml:space="preserve"> sowie Auralisierung für das akustische Wohlbefinden </w:t>
      </w:r>
      <w:r w:rsidR="005C2EFF">
        <w:rPr>
          <w:rFonts w:ascii="DIN-RegularAlternate" w:hAnsi="DIN-RegularAlternate"/>
          <w:szCs w:val="22"/>
          <w:lang w:val="de"/>
        </w:rPr>
        <w:t>optimiert</w:t>
      </w:r>
      <w:r>
        <w:rPr>
          <w:rFonts w:ascii="DIN-RegularAlternate" w:hAnsi="DIN-RegularAlternate"/>
          <w:szCs w:val="22"/>
          <w:lang w:val="de"/>
        </w:rPr>
        <w:t xml:space="preserve">, um geeignete Bedingungen für den Raumkomfort zu gewährleisten. Ein </w:t>
      </w:r>
      <w:r w:rsidR="005C2EFF">
        <w:rPr>
          <w:rFonts w:ascii="DIN-RegularAlternate" w:hAnsi="DIN-RegularAlternate"/>
          <w:szCs w:val="22"/>
          <w:lang w:val="de"/>
        </w:rPr>
        <w:t xml:space="preserve">weiteres </w:t>
      </w:r>
      <w:r>
        <w:rPr>
          <w:rFonts w:ascii="DIN-RegularAlternate" w:hAnsi="DIN-RegularAlternate"/>
          <w:szCs w:val="22"/>
          <w:lang w:val="de"/>
        </w:rPr>
        <w:t xml:space="preserve">Paradebeispiel für Energieeffizienz und wohnliches Wohlbehagen bietet die </w:t>
      </w:r>
      <w:proofErr w:type="spellStart"/>
      <w:r>
        <w:rPr>
          <w:rFonts w:ascii="DIN-RegularAlternate" w:hAnsi="DIN-RegularAlternate"/>
          <w:szCs w:val="22"/>
          <w:lang w:val="de"/>
        </w:rPr>
        <w:t>Enertour</w:t>
      </w:r>
      <w:proofErr w:type="spellEnd"/>
      <w:r>
        <w:rPr>
          <w:rFonts w:ascii="DIN-RegularAlternate" w:hAnsi="DIN-RegularAlternate"/>
          <w:szCs w:val="22"/>
          <w:lang w:val="de"/>
        </w:rPr>
        <w:t xml:space="preserve"> zu</w:t>
      </w:r>
      <w:r w:rsidR="005C2EFF">
        <w:rPr>
          <w:rFonts w:ascii="DIN-RegularAlternate" w:hAnsi="DIN-RegularAlternate"/>
          <w:szCs w:val="22"/>
          <w:lang w:val="de"/>
        </w:rPr>
        <w:t xml:space="preserve"> einem</w:t>
      </w:r>
      <w:r>
        <w:rPr>
          <w:rFonts w:ascii="DIN-RegularAlternate" w:hAnsi="DIN-RegularAlternate"/>
          <w:szCs w:val="22"/>
          <w:lang w:val="de"/>
        </w:rPr>
        <w:t xml:space="preserve"> </w:t>
      </w:r>
      <w:r>
        <w:rPr>
          <w:rFonts w:ascii="DIN-BoldAlternate" w:hAnsi="DIN-BoldAlternate"/>
          <w:color w:val="000000" w:themeColor="text1"/>
          <w:szCs w:val="22"/>
          <w:lang w:val="de"/>
        </w:rPr>
        <w:t xml:space="preserve">Betriebssitz und </w:t>
      </w:r>
      <w:r w:rsidR="005C2EFF">
        <w:rPr>
          <w:rFonts w:ascii="DIN-BoldAlternate" w:hAnsi="DIN-BoldAlternate"/>
          <w:color w:val="000000" w:themeColor="text1"/>
          <w:szCs w:val="22"/>
          <w:lang w:val="de"/>
        </w:rPr>
        <w:t xml:space="preserve">einer </w:t>
      </w:r>
      <w:r>
        <w:rPr>
          <w:rFonts w:ascii="DIN-BoldAlternate" w:hAnsi="DIN-BoldAlternate"/>
          <w:color w:val="000000" w:themeColor="text1"/>
          <w:szCs w:val="22"/>
          <w:lang w:val="de"/>
        </w:rPr>
        <w:t xml:space="preserve">Privatwohnung </w:t>
      </w:r>
      <w:r w:rsidR="005C2EFF">
        <w:rPr>
          <w:rFonts w:ascii="DIN-BoldAlternate" w:hAnsi="DIN-BoldAlternate"/>
          <w:color w:val="000000" w:themeColor="text1"/>
          <w:szCs w:val="22"/>
          <w:lang w:val="de"/>
        </w:rPr>
        <w:t xml:space="preserve">in </w:t>
      </w:r>
      <w:proofErr w:type="spellStart"/>
      <w:r>
        <w:rPr>
          <w:rFonts w:ascii="DIN-BoldAlternate" w:hAnsi="DIN-BoldAlternate"/>
          <w:color w:val="000000" w:themeColor="text1"/>
          <w:szCs w:val="22"/>
          <w:lang w:val="de"/>
        </w:rPr>
        <w:t>Jenesien</w:t>
      </w:r>
      <w:proofErr w:type="spellEnd"/>
      <w:r>
        <w:rPr>
          <w:rFonts w:ascii="DIN-RegularAlternate" w:hAnsi="DIN-RegularAlternate"/>
          <w:szCs w:val="22"/>
          <w:lang w:val="de"/>
        </w:rPr>
        <w:t xml:space="preserve">. Dieses interessante Gebäude wurde in energetisch unabhängiger und ökologischer Bauweise </w:t>
      </w:r>
      <w:r>
        <w:rPr>
          <w:rFonts w:ascii="DIN-BoldAlternate" w:hAnsi="DIN-BoldAlternate"/>
          <w:color w:val="000000" w:themeColor="text1"/>
          <w:szCs w:val="22"/>
          <w:lang w:val="de"/>
        </w:rPr>
        <w:t xml:space="preserve">ausschließlich </w:t>
      </w:r>
      <w:r w:rsidR="005C2EFF">
        <w:rPr>
          <w:rFonts w:ascii="DIN-RegularAlternate" w:hAnsi="DIN-RegularAlternate"/>
          <w:szCs w:val="22"/>
          <w:lang w:val="de"/>
        </w:rPr>
        <w:t xml:space="preserve">mit </w:t>
      </w:r>
      <w:r>
        <w:rPr>
          <w:rFonts w:ascii="DIN-BoldAlternate" w:hAnsi="DIN-BoldAlternate"/>
          <w:color w:val="000000" w:themeColor="text1"/>
          <w:szCs w:val="22"/>
          <w:lang w:val="de"/>
        </w:rPr>
        <w:t>regionalen Baustoffen</w:t>
      </w:r>
      <w:r>
        <w:rPr>
          <w:rFonts w:ascii="DIN-RegularAlternate" w:hAnsi="DIN-RegularAlternate"/>
          <w:szCs w:val="22"/>
          <w:lang w:val="de"/>
        </w:rPr>
        <w:t xml:space="preserve"> errichtet.</w:t>
      </w:r>
      <w:r>
        <w:rPr>
          <w:rFonts w:ascii="DIN-BoldAlternate" w:hAnsi="DIN-BoldAlternate"/>
          <w:color w:val="000000" w:themeColor="text1"/>
          <w:szCs w:val="22"/>
          <w:lang w:val="de"/>
        </w:rPr>
        <w:t xml:space="preserve"> </w:t>
      </w:r>
    </w:p>
    <w:p w14:paraId="1F587432" w14:textId="1F6E550B" w:rsidR="00CE205F" w:rsidRPr="007734B2" w:rsidRDefault="00CE205F" w:rsidP="00A874DA">
      <w:pPr>
        <w:jc w:val="both"/>
        <w:rPr>
          <w:rFonts w:ascii="DIN-RegularAlternate" w:hAnsi="DIN-RegularAlternate" w:cs="Arial"/>
          <w:bCs/>
          <w:szCs w:val="22"/>
          <w:lang w:val="de-DE"/>
        </w:rPr>
      </w:pPr>
    </w:p>
    <w:p w14:paraId="7D6F431B" w14:textId="4A9FC546" w:rsidR="00EC7F77" w:rsidRPr="007734B2" w:rsidRDefault="00CE205F" w:rsidP="00A874DA">
      <w:pPr>
        <w:jc w:val="both"/>
        <w:rPr>
          <w:rFonts w:ascii="DIN-BoldAlternate" w:hAnsi="DIN-BoldAlternate" w:cs="Helvetica"/>
          <w:bCs/>
          <w:color w:val="000000" w:themeColor="text1"/>
          <w:szCs w:val="22"/>
          <w:lang w:val="de-DE"/>
        </w:rPr>
      </w:pPr>
      <w:r>
        <w:rPr>
          <w:rFonts w:ascii="DIN-BoldAlternate" w:hAnsi="DIN-BoldAlternate" w:cs="Helvetica"/>
          <w:color w:val="000000" w:themeColor="text1"/>
          <w:szCs w:val="22"/>
          <w:lang w:val="de"/>
        </w:rPr>
        <w:t xml:space="preserve">SCHULEN UND ÖFFENTLICHE GEBÄUDE: FÜR HOCHWERTIGE </w:t>
      </w:r>
      <w:r w:rsidR="005C2EFF">
        <w:rPr>
          <w:rFonts w:ascii="DIN-BoldAlternate" w:hAnsi="DIN-BoldAlternate" w:cs="Helvetica"/>
          <w:color w:val="000000" w:themeColor="text1"/>
          <w:szCs w:val="22"/>
          <w:lang w:val="de"/>
        </w:rPr>
        <w:t>GEMEINSCHAFTSRÄUME</w:t>
      </w:r>
    </w:p>
    <w:p w14:paraId="32172038" w14:textId="73412F80" w:rsidR="00EC7F77" w:rsidRPr="007734B2" w:rsidRDefault="00CE205F" w:rsidP="003A4716">
      <w:pPr>
        <w:jc w:val="both"/>
        <w:rPr>
          <w:rStyle w:val="Hyperlink"/>
          <w:rFonts w:ascii="DIN-RegularAlternate" w:hAnsi="DIN-RegularAlternate" w:cs="Arial"/>
          <w:szCs w:val="22"/>
          <w:lang w:val="de-DE"/>
        </w:rPr>
      </w:pPr>
      <w:r>
        <w:rPr>
          <w:rFonts w:ascii="DIN-RegularAlternate" w:hAnsi="DIN-RegularAlternate"/>
          <w:szCs w:val="22"/>
          <w:lang w:val="de"/>
        </w:rPr>
        <w:t xml:space="preserve">Damit Energieeffizienz und das Erreichen von hohen Standards in Bezug auf Wohnkomfort nicht nur für privaten Wohnraum gelten, sondern auch Einzug in alle Bereiche des täglichen Lebens halten, werden 2019 bei den </w:t>
      </w:r>
      <w:proofErr w:type="spellStart"/>
      <w:r>
        <w:rPr>
          <w:rFonts w:ascii="DIN-RegularAlternate" w:hAnsi="DIN-RegularAlternate"/>
          <w:szCs w:val="22"/>
          <w:lang w:val="de"/>
        </w:rPr>
        <w:t>Enertours</w:t>
      </w:r>
      <w:proofErr w:type="spellEnd"/>
      <w:r>
        <w:rPr>
          <w:rFonts w:ascii="DIN-RegularAlternate" w:hAnsi="DIN-RegularAlternate"/>
          <w:szCs w:val="22"/>
          <w:lang w:val="de"/>
        </w:rPr>
        <w:t xml:space="preserve"> </w:t>
      </w:r>
      <w:r>
        <w:rPr>
          <w:rFonts w:ascii="DIN-BoldAlternate" w:hAnsi="DIN-BoldAlternate"/>
          <w:color w:val="000000" w:themeColor="text1"/>
          <w:szCs w:val="22"/>
          <w:lang w:val="de"/>
        </w:rPr>
        <w:t>öffentliche Gebäude</w:t>
      </w:r>
      <w:r>
        <w:rPr>
          <w:rFonts w:ascii="DIN-RegularAlternate" w:hAnsi="DIN-RegularAlternate"/>
          <w:szCs w:val="22"/>
          <w:lang w:val="de"/>
        </w:rPr>
        <w:t xml:space="preserve"> nicht außen vor gelassen: Die Bandbreite reicht von Bibliotheken</w:t>
      </w:r>
      <w:r w:rsidR="005C2EFF">
        <w:rPr>
          <w:rFonts w:ascii="DIN-RegularAlternate" w:hAnsi="DIN-RegularAlternate"/>
          <w:szCs w:val="22"/>
          <w:lang w:val="de"/>
        </w:rPr>
        <w:t xml:space="preserve"> und</w:t>
      </w:r>
      <w:r>
        <w:rPr>
          <w:rFonts w:ascii="DIN-RegularAlternate" w:hAnsi="DIN-RegularAlternate"/>
          <w:szCs w:val="22"/>
          <w:lang w:val="de"/>
        </w:rPr>
        <w:t xml:space="preserve"> </w:t>
      </w:r>
      <w:r w:rsidR="005C2EFF">
        <w:rPr>
          <w:rFonts w:ascii="DIN-RegularAlternate" w:hAnsi="DIN-RegularAlternate"/>
          <w:szCs w:val="22"/>
          <w:lang w:val="de"/>
        </w:rPr>
        <w:t>Büros von Tourismusvereinen</w:t>
      </w:r>
      <w:r>
        <w:rPr>
          <w:rFonts w:ascii="DIN-RegularAlternate" w:hAnsi="DIN-RegularAlternate"/>
          <w:szCs w:val="22"/>
          <w:lang w:val="de"/>
        </w:rPr>
        <w:t xml:space="preserve"> bis hin zu Schulen und Kindertagesstätten. Es werden Orte besichtigt, die für eine große Anzahl an Menschen gedacht sind und eine besondere Art der Nutzung sowie einen besonderen Energiebedarf für jede Nutzungsart aufweisen – egal ob Schule oder gemeinschaftlich genutzte</w:t>
      </w:r>
      <w:r w:rsidR="005C2EFF">
        <w:rPr>
          <w:rFonts w:ascii="DIN-RegularAlternate" w:hAnsi="DIN-RegularAlternate"/>
          <w:szCs w:val="22"/>
          <w:lang w:val="de"/>
        </w:rPr>
        <w:t>s</w:t>
      </w:r>
      <w:r>
        <w:rPr>
          <w:rFonts w:ascii="DIN-RegularAlternate" w:hAnsi="DIN-RegularAlternate"/>
          <w:szCs w:val="22"/>
          <w:lang w:val="de"/>
        </w:rPr>
        <w:t xml:space="preserve"> Gebäude. </w:t>
      </w:r>
    </w:p>
    <w:p w14:paraId="354D42C6" w14:textId="70076611" w:rsidR="003A4716" w:rsidRPr="007734B2" w:rsidRDefault="003A4716" w:rsidP="003A4716">
      <w:pPr>
        <w:jc w:val="both"/>
        <w:rPr>
          <w:rFonts w:ascii="DIN-RegularAlternate" w:hAnsi="DIN-RegularAlternate" w:cs="Arial"/>
          <w:szCs w:val="22"/>
          <w:lang w:val="de-DE"/>
        </w:rPr>
      </w:pPr>
    </w:p>
    <w:p w14:paraId="029B7A18" w14:textId="676B168D" w:rsidR="003A4716" w:rsidRPr="007734B2" w:rsidRDefault="003A4716" w:rsidP="003A4716">
      <w:pPr>
        <w:jc w:val="both"/>
        <w:rPr>
          <w:rFonts w:ascii="DIN-BoldAlternate" w:hAnsi="DIN-BoldAlternate" w:cs="Helvetica"/>
          <w:bCs/>
          <w:color w:val="000000" w:themeColor="text1"/>
          <w:szCs w:val="22"/>
          <w:lang w:val="de-DE"/>
        </w:rPr>
      </w:pPr>
      <w:r>
        <w:rPr>
          <w:rFonts w:ascii="DIN-BoldAlternate" w:hAnsi="DIN-BoldAlternate" w:cs="Helvetica"/>
          <w:color w:val="000000" w:themeColor="text1"/>
          <w:szCs w:val="22"/>
          <w:lang w:val="de"/>
        </w:rPr>
        <w:t>BAUEN UND REGIONALITÄT: LOKALE PRODUKTION UND NATUR</w:t>
      </w:r>
    </w:p>
    <w:p w14:paraId="6997FC2B" w14:textId="2183D641" w:rsidR="00EC7F77" w:rsidRPr="007734B2" w:rsidRDefault="003E5F86" w:rsidP="00E4403B">
      <w:pPr>
        <w:jc w:val="both"/>
        <w:rPr>
          <w:rFonts w:ascii="DIN-RegularAlternate" w:hAnsi="DIN-RegularAlternate" w:cs="Arial"/>
          <w:szCs w:val="22"/>
          <w:lang w:val="de-DE"/>
        </w:rPr>
      </w:pPr>
      <w:r>
        <w:rPr>
          <w:rFonts w:ascii="DIN-RegularAlternate" w:hAnsi="DIN-RegularAlternate"/>
          <w:szCs w:val="22"/>
          <w:lang w:val="de"/>
        </w:rPr>
        <w:t xml:space="preserve">Es steht auch eine Tour auf dem Programm, die sich mit dem Verhältnis von </w:t>
      </w:r>
      <w:r>
        <w:rPr>
          <w:rFonts w:ascii="DIN-BoldAlternate" w:hAnsi="DIN-BoldAlternate"/>
          <w:color w:val="000000" w:themeColor="text1"/>
          <w:szCs w:val="22"/>
          <w:lang w:val="de"/>
        </w:rPr>
        <w:t>Architektur und der Welt des Weins</w:t>
      </w:r>
      <w:r w:rsidR="005C2EFF">
        <w:rPr>
          <w:rFonts w:ascii="DIN-BoldAlternate" w:hAnsi="DIN-BoldAlternate"/>
          <w:color w:val="000000" w:themeColor="text1"/>
          <w:szCs w:val="22"/>
          <w:lang w:val="de"/>
        </w:rPr>
        <w:t xml:space="preserve"> </w:t>
      </w:r>
      <w:r>
        <w:rPr>
          <w:rFonts w:ascii="DIN-RegularAlternate" w:hAnsi="DIN-RegularAlternate"/>
          <w:szCs w:val="22"/>
          <w:lang w:val="de"/>
        </w:rPr>
        <w:t xml:space="preserve">befasst, zwei für Südtirol typische Bereiche. Auf der </w:t>
      </w:r>
      <w:r>
        <w:rPr>
          <w:rFonts w:ascii="DIN-BoldAlternate" w:hAnsi="DIN-BoldAlternate"/>
          <w:color w:val="000000" w:themeColor="text1"/>
          <w:szCs w:val="22"/>
          <w:lang w:val="de"/>
        </w:rPr>
        <w:t>„</w:t>
      </w:r>
      <w:proofErr w:type="spellStart"/>
      <w:r>
        <w:rPr>
          <w:rFonts w:ascii="DIN-BoldAlternate" w:hAnsi="DIN-BoldAlternate"/>
          <w:color w:val="000000" w:themeColor="text1"/>
          <w:szCs w:val="22"/>
          <w:lang w:val="de"/>
        </w:rPr>
        <w:t>Architecture&amp;Wine</w:t>
      </w:r>
      <w:proofErr w:type="spellEnd"/>
      <w:r>
        <w:rPr>
          <w:rFonts w:ascii="DIN-BoldAlternate" w:hAnsi="DIN-BoldAlternate"/>
          <w:color w:val="000000" w:themeColor="text1"/>
          <w:szCs w:val="22"/>
          <w:lang w:val="de"/>
        </w:rPr>
        <w:t>“</w:t>
      </w:r>
      <w:r>
        <w:rPr>
          <w:rFonts w:ascii="DIN-RegularAlternate" w:hAnsi="DIN-RegularAlternate"/>
          <w:szCs w:val="22"/>
          <w:lang w:val="de"/>
        </w:rPr>
        <w:t xml:space="preserve"> kann </w:t>
      </w:r>
      <w:r>
        <w:rPr>
          <w:rFonts w:ascii="DIN-RegularAlternate" w:hAnsi="DIN-RegularAlternate"/>
          <w:szCs w:val="22"/>
          <w:lang w:val="de"/>
        </w:rPr>
        <w:lastRenderedPageBreak/>
        <w:t xml:space="preserve">das neue Gebäude der Weinkellerei in Gries besichtigt werden. </w:t>
      </w:r>
      <w:r>
        <w:rPr>
          <w:rFonts w:ascii="DIN-BoldAlternate" w:hAnsi="DIN-BoldAlternate"/>
          <w:color w:val="000000" w:themeColor="text1"/>
          <w:szCs w:val="22"/>
          <w:lang w:val="de"/>
        </w:rPr>
        <w:t>Es ist das größte unterirdische Bauwerk des gesamten Alpenraums</w:t>
      </w:r>
      <w:r>
        <w:rPr>
          <w:rFonts w:ascii="DIN-RegularAlternate" w:hAnsi="DIN-RegularAlternate"/>
          <w:szCs w:val="22"/>
          <w:lang w:val="de"/>
        </w:rPr>
        <w:t xml:space="preserve"> und die </w:t>
      </w:r>
      <w:r>
        <w:rPr>
          <w:rFonts w:ascii="DIN-BoldAlternate" w:hAnsi="DIN-BoldAlternate"/>
          <w:color w:val="000000" w:themeColor="text1"/>
          <w:szCs w:val="22"/>
          <w:lang w:val="de"/>
        </w:rPr>
        <w:t xml:space="preserve">erste Genossenschaftskellerei, die das Qualitätssiegel </w:t>
      </w:r>
      <w:proofErr w:type="spellStart"/>
      <w:r>
        <w:rPr>
          <w:rFonts w:ascii="DIN-BoldAlternate" w:hAnsi="DIN-BoldAlternate"/>
          <w:color w:val="000000" w:themeColor="text1"/>
          <w:szCs w:val="22"/>
          <w:lang w:val="de"/>
        </w:rPr>
        <w:t>KlimaHaus</w:t>
      </w:r>
      <w:proofErr w:type="spellEnd"/>
      <w:r>
        <w:rPr>
          <w:rFonts w:ascii="DIN-BoldAlternate" w:hAnsi="DIN-BoldAlternate"/>
          <w:color w:val="000000" w:themeColor="text1"/>
          <w:szCs w:val="22"/>
          <w:lang w:val="de"/>
        </w:rPr>
        <w:t xml:space="preserve"> </w:t>
      </w:r>
      <w:proofErr w:type="spellStart"/>
      <w:r>
        <w:rPr>
          <w:rFonts w:ascii="DIN-BoldAlternate" w:hAnsi="DIN-BoldAlternate"/>
          <w:color w:val="000000" w:themeColor="text1"/>
          <w:szCs w:val="22"/>
          <w:lang w:val="de"/>
        </w:rPr>
        <w:t>Wine</w:t>
      </w:r>
      <w:proofErr w:type="spellEnd"/>
      <w:r>
        <w:rPr>
          <w:rFonts w:ascii="DIN-BoldAlternate" w:hAnsi="DIN-BoldAlternate"/>
          <w:color w:val="000000" w:themeColor="text1"/>
          <w:szCs w:val="22"/>
          <w:lang w:val="de"/>
        </w:rPr>
        <w:t xml:space="preserve"> zur Förderung des nachhaltigen Weinbaus </w:t>
      </w:r>
      <w:r>
        <w:rPr>
          <w:rFonts w:ascii="DIN-RegularAlternate" w:hAnsi="DIN-RegularAlternate"/>
          <w:szCs w:val="22"/>
          <w:lang w:val="de"/>
        </w:rPr>
        <w:t xml:space="preserve"> erhalten wird. Die Kellerei in Gries ist ein Beispiel für eine </w:t>
      </w:r>
      <w:r>
        <w:rPr>
          <w:rFonts w:ascii="DIN-BoldAlternate" w:hAnsi="DIN-BoldAlternate"/>
          <w:color w:val="000000" w:themeColor="text1"/>
          <w:szCs w:val="22"/>
          <w:lang w:val="de"/>
        </w:rPr>
        <w:t>Architektur, die im Dienste des Verwendungszwecks des Gebäudes steht:</w:t>
      </w:r>
      <w:r>
        <w:rPr>
          <w:rFonts w:ascii="DIN-RegularAlternate" w:hAnsi="DIN-RegularAlternate"/>
          <w:szCs w:val="22"/>
          <w:lang w:val="de"/>
        </w:rPr>
        <w:t xml:space="preserve"> Die Formen der externen Rampen und des Hofes tragen den logistischen Anforderungen und jenen der Weinproduktion Rechnung, da das Befüllen der Fässer ohne Verwendung von Pumpen nur durch die Schwerkraft von oben nach unten erfolgt. Der Respekt für die Südtiroler Landschaft zeigt sich auch bei einem </w:t>
      </w:r>
      <w:r>
        <w:rPr>
          <w:rFonts w:ascii="DIN-BoldAlternate" w:hAnsi="DIN-BoldAlternate"/>
          <w:color w:val="000000" w:themeColor="text1"/>
          <w:szCs w:val="22"/>
          <w:lang w:val="de"/>
        </w:rPr>
        <w:t>neuen Gebäude</w:t>
      </w:r>
      <w:r>
        <w:rPr>
          <w:rFonts w:ascii="DIN-RegularAlternate" w:hAnsi="DIN-RegularAlternate"/>
          <w:szCs w:val="22"/>
          <w:lang w:val="de"/>
        </w:rPr>
        <w:t xml:space="preserve">, </w:t>
      </w:r>
      <w:r w:rsidR="005C2EFF">
        <w:rPr>
          <w:rFonts w:ascii="DIN-RegularAlternate" w:hAnsi="DIN-RegularAlternate"/>
          <w:szCs w:val="22"/>
          <w:lang w:val="de"/>
        </w:rPr>
        <w:t xml:space="preserve">bei dem </w:t>
      </w:r>
      <w:r>
        <w:rPr>
          <w:rFonts w:ascii="DIN-RegularAlternate" w:hAnsi="DIN-RegularAlternate"/>
          <w:szCs w:val="22"/>
          <w:lang w:val="de"/>
        </w:rPr>
        <w:t>der bestehende Bau</w:t>
      </w:r>
      <w:r>
        <w:rPr>
          <w:rFonts w:ascii="DIN-BoldAlternate" w:hAnsi="DIN-BoldAlternate"/>
          <w:color w:val="000000" w:themeColor="text1"/>
          <w:szCs w:val="22"/>
          <w:lang w:val="de"/>
        </w:rPr>
        <w:t xml:space="preserve"> inmitten eines unberührten natürlichen Umfeldes nicht in seiner ursprünglichen Form erhalten werden konnte.</w:t>
      </w:r>
      <w:r>
        <w:rPr>
          <w:rFonts w:ascii="DIN-RegularAlternate" w:hAnsi="DIN-RegularAlternate"/>
          <w:szCs w:val="22"/>
          <w:lang w:val="de"/>
        </w:rPr>
        <w:t xml:space="preserve"> </w:t>
      </w:r>
      <w:r w:rsidRPr="000C5F6F">
        <w:rPr>
          <w:rFonts w:ascii="DIN-RegularAlternate" w:hAnsi="DIN-RegularAlternate"/>
          <w:szCs w:val="22"/>
          <w:lang w:val="de"/>
        </w:rPr>
        <w:t>Das</w:t>
      </w:r>
      <w:r>
        <w:rPr>
          <w:rFonts w:ascii="DIN-RegularAlternate" w:hAnsi="DIN-RegularAlternate"/>
          <w:szCs w:val="22"/>
          <w:lang w:val="de"/>
        </w:rPr>
        <w:t xml:space="preserve"> ist der Fall beim malerisch</w:t>
      </w:r>
      <w:r w:rsidR="005C2EFF">
        <w:rPr>
          <w:rFonts w:ascii="DIN-RegularAlternate" w:hAnsi="DIN-RegularAlternate"/>
          <w:szCs w:val="22"/>
          <w:lang w:val="de"/>
        </w:rPr>
        <w:t xml:space="preserve"> gelegenen</w:t>
      </w:r>
      <w:r>
        <w:rPr>
          <w:rFonts w:ascii="DIN-RegularAlternate" w:hAnsi="DIN-RegularAlternate"/>
          <w:szCs w:val="22"/>
          <w:lang w:val="de"/>
        </w:rPr>
        <w:t xml:space="preserve"> </w:t>
      </w:r>
      <w:r>
        <w:rPr>
          <w:rFonts w:ascii="DIN-BoldAlternate" w:hAnsi="DIN-BoldAlternate"/>
          <w:color w:val="000000" w:themeColor="text1"/>
          <w:szCs w:val="22"/>
          <w:lang w:val="de"/>
        </w:rPr>
        <w:t xml:space="preserve">Berghaus </w:t>
      </w:r>
      <w:proofErr w:type="spellStart"/>
      <w:r>
        <w:rPr>
          <w:rFonts w:ascii="DIN-BoldAlternate" w:hAnsi="DIN-BoldAlternate"/>
          <w:color w:val="000000" w:themeColor="text1"/>
          <w:szCs w:val="22"/>
          <w:lang w:val="de"/>
        </w:rPr>
        <w:t>Zallinger</w:t>
      </w:r>
      <w:proofErr w:type="spellEnd"/>
      <w:r>
        <w:rPr>
          <w:rFonts w:ascii="DIN-RegularAlternate" w:hAnsi="DIN-RegularAlternate"/>
          <w:szCs w:val="22"/>
          <w:lang w:val="de"/>
        </w:rPr>
        <w:t xml:space="preserve">, das nur per Seilbahn und Pistenfahrzeug zu erreichen ist. Im Rahmen </w:t>
      </w:r>
      <w:r w:rsidR="005C2EFF">
        <w:rPr>
          <w:rFonts w:ascii="DIN-RegularAlternate" w:hAnsi="DIN-RegularAlternate"/>
          <w:szCs w:val="22"/>
          <w:lang w:val="de"/>
        </w:rPr>
        <w:t>de</w:t>
      </w:r>
      <w:r w:rsidR="00BA2210">
        <w:rPr>
          <w:rFonts w:ascii="DIN-RegularAlternate" w:hAnsi="DIN-RegularAlternate"/>
          <w:szCs w:val="22"/>
          <w:lang w:val="de"/>
        </w:rPr>
        <w:t>r</w:t>
      </w:r>
      <w:r w:rsidR="005C2EFF">
        <w:rPr>
          <w:rFonts w:ascii="DIN-RegularAlternate" w:hAnsi="DIN-RegularAlternate"/>
          <w:szCs w:val="22"/>
          <w:lang w:val="de"/>
        </w:rPr>
        <w:t xml:space="preserve"> </w:t>
      </w:r>
      <w:r w:rsidR="00BA2210">
        <w:rPr>
          <w:rFonts w:ascii="DIN-RegularAlternate" w:hAnsi="DIN-RegularAlternate"/>
          <w:szCs w:val="22"/>
          <w:lang w:val="de"/>
        </w:rPr>
        <w:t>Restrukturierung</w:t>
      </w:r>
      <w:r>
        <w:rPr>
          <w:rFonts w:ascii="DIN-BoldAlternate" w:hAnsi="DIN-BoldAlternate"/>
          <w:color w:val="000000" w:themeColor="text1"/>
          <w:szCs w:val="22"/>
          <w:lang w:val="de"/>
        </w:rPr>
        <w:t xml:space="preserve"> wurden die charakteristischen Merkmale des Gebäudes</w:t>
      </w:r>
      <w:r>
        <w:rPr>
          <w:rFonts w:ascii="DIN-RegularAlternate" w:hAnsi="DIN-RegularAlternate"/>
          <w:szCs w:val="22"/>
          <w:lang w:val="de"/>
        </w:rPr>
        <w:t xml:space="preserve">, die durch vorherige Umbaumaßnahmen verlorengegangen waren, wiederhergestellt. Das Ergebnis ist nun ein neues 3-Sterne-Superior-KlimaHotel. </w:t>
      </w:r>
    </w:p>
    <w:p w14:paraId="40745E42" w14:textId="77777777" w:rsidR="008023C5" w:rsidRPr="007734B2" w:rsidRDefault="008023C5" w:rsidP="00E4403B">
      <w:pPr>
        <w:jc w:val="both"/>
        <w:rPr>
          <w:rFonts w:ascii="DIN-RegularAlternate" w:hAnsi="DIN-RegularAlternate" w:cs="Arial"/>
          <w:szCs w:val="22"/>
          <w:lang w:val="de-DE"/>
        </w:rPr>
      </w:pPr>
    </w:p>
    <w:p w14:paraId="4B50D9ED" w14:textId="62291F67" w:rsidR="008023C5" w:rsidRPr="007734B2" w:rsidRDefault="008023C5" w:rsidP="00E4403B">
      <w:pPr>
        <w:jc w:val="both"/>
        <w:rPr>
          <w:rFonts w:ascii="DIN-BoldAlternate" w:hAnsi="DIN-BoldAlternate" w:cs="Helvetica"/>
          <w:bCs/>
          <w:color w:val="000000" w:themeColor="text1"/>
          <w:szCs w:val="22"/>
          <w:lang w:val="de-DE"/>
        </w:rPr>
      </w:pPr>
      <w:r>
        <w:rPr>
          <w:rFonts w:ascii="DIN-BoldAlternate" w:hAnsi="DIN-BoldAlternate" w:cs="Helvetica"/>
          <w:color w:val="000000" w:themeColor="text1"/>
          <w:szCs w:val="22"/>
          <w:lang w:val="de"/>
        </w:rPr>
        <w:t>INNOVATION: FORSCHUNGSLABORS</w:t>
      </w:r>
    </w:p>
    <w:p w14:paraId="79E3F470" w14:textId="44AB9062" w:rsidR="003E5F86" w:rsidRDefault="008023C5" w:rsidP="00661B9C">
      <w:pPr>
        <w:jc w:val="both"/>
        <w:rPr>
          <w:rFonts w:ascii="DIN-RegularAlternate" w:hAnsi="DIN-RegularAlternate"/>
          <w:szCs w:val="22"/>
          <w:lang w:val="de"/>
        </w:rPr>
      </w:pPr>
      <w:r>
        <w:rPr>
          <w:rFonts w:ascii="DIN-RegularAlternate" w:hAnsi="DIN-RegularAlternate"/>
          <w:szCs w:val="22"/>
          <w:lang w:val="de"/>
        </w:rPr>
        <w:t>Im NOI </w:t>
      </w:r>
      <w:proofErr w:type="spellStart"/>
      <w:r>
        <w:rPr>
          <w:rFonts w:ascii="DIN-RegularAlternate" w:hAnsi="DIN-RegularAlternate"/>
          <w:szCs w:val="22"/>
          <w:lang w:val="de"/>
        </w:rPr>
        <w:t>Techpark</w:t>
      </w:r>
      <w:proofErr w:type="spellEnd"/>
      <w:r>
        <w:rPr>
          <w:rFonts w:ascii="DIN-RegularAlternate" w:hAnsi="DIN-RegularAlternate"/>
          <w:szCs w:val="22"/>
          <w:lang w:val="de"/>
        </w:rPr>
        <w:t xml:space="preserve">, Südtirols neuem Technologiepark, sind zahlreiche Labors entstanden, </w:t>
      </w:r>
      <w:r w:rsidR="00BA2210">
        <w:rPr>
          <w:rFonts w:ascii="DIN-RegularAlternate" w:hAnsi="DIN-RegularAlternate"/>
          <w:szCs w:val="22"/>
          <w:lang w:val="de"/>
        </w:rPr>
        <w:t xml:space="preserve">in denen </w:t>
      </w:r>
      <w:r>
        <w:rPr>
          <w:rFonts w:ascii="DIN-RegularAlternate" w:hAnsi="DIN-RegularAlternate"/>
          <w:szCs w:val="22"/>
          <w:lang w:val="de"/>
        </w:rPr>
        <w:t>Forscher und Unternehmen in engem Austausch arbeiten und innovative Lösungen entwickeln. Forscher von</w:t>
      </w:r>
      <w:r w:rsidR="00BA2210">
        <w:rPr>
          <w:rFonts w:ascii="DIN-RegularAlternate" w:hAnsi="DIN-RegularAlternate"/>
          <w:szCs w:val="22"/>
          <w:lang w:val="de"/>
        </w:rPr>
        <w:t xml:space="preserve"> </w:t>
      </w:r>
      <w:r>
        <w:rPr>
          <w:rFonts w:ascii="DIN-BoldAlternate" w:hAnsi="DIN-BoldAlternate"/>
          <w:color w:val="000000" w:themeColor="text1"/>
          <w:szCs w:val="22"/>
          <w:lang w:val="de"/>
        </w:rPr>
        <w:t>EURAC Research</w:t>
      </w:r>
      <w:r>
        <w:rPr>
          <w:rFonts w:ascii="DIN-RegularAlternate" w:hAnsi="DIN-RegularAlternate"/>
          <w:szCs w:val="22"/>
          <w:lang w:val="de"/>
        </w:rPr>
        <w:t xml:space="preserve"> werden die Besucher durch die hochmodernen, nach höchsten Standards ausgestatteten Labors führen. Hier werden die thermischen Eigenschaften von Fenstern und Türen, Wänden und Fassadenmodulen getestet. Es wird die Leistung von Photovoltaikmodulen geprüft, wie viel Energie ein Fassadensystem mit integrierten Photovoltaikmodulen produziert und vieles mehr. </w:t>
      </w:r>
    </w:p>
    <w:p w14:paraId="1E87393D" w14:textId="77777777" w:rsidR="00403F0C" w:rsidRPr="00403F0C" w:rsidRDefault="00403F0C" w:rsidP="00661B9C">
      <w:pPr>
        <w:jc w:val="both"/>
        <w:rPr>
          <w:rFonts w:ascii="DIN-RegularAlternate" w:hAnsi="DIN-RegularAlternate" w:cs="Arial"/>
          <w:szCs w:val="22"/>
          <w:lang w:val="de-DE"/>
        </w:rPr>
      </w:pPr>
    </w:p>
    <w:p w14:paraId="1FDB52A7" w14:textId="77777777" w:rsidR="00F13FF7" w:rsidRDefault="00161CAD" w:rsidP="00661B9C">
      <w:pPr>
        <w:jc w:val="both"/>
        <w:rPr>
          <w:rFonts w:ascii="DIN-RegularAlternate" w:hAnsi="DIN-RegularAlternate"/>
          <w:szCs w:val="22"/>
          <w:lang w:val="de"/>
        </w:rPr>
      </w:pPr>
      <w:r>
        <w:rPr>
          <w:rFonts w:ascii="DIN-RegularAlternate" w:hAnsi="DIN-RegularAlternate"/>
          <w:color w:val="000000" w:themeColor="text1"/>
          <w:szCs w:val="22"/>
          <w:lang w:val="de"/>
        </w:rPr>
        <w:t>Anmeldung zu den Touren und alle weiteren Informationen finden Sie unter</w:t>
      </w:r>
      <w:r>
        <w:rPr>
          <w:rFonts w:ascii="DIN-RegularAlternate" w:hAnsi="DIN-RegularAlternate"/>
          <w:szCs w:val="22"/>
          <w:lang w:val="de"/>
        </w:rPr>
        <w:t xml:space="preserve">: </w:t>
      </w:r>
    </w:p>
    <w:p w14:paraId="0152EA0D" w14:textId="268642FD" w:rsidR="00403F0C" w:rsidRDefault="00863D3F" w:rsidP="00661B9C">
      <w:pPr>
        <w:jc w:val="both"/>
        <w:rPr>
          <w:rFonts w:ascii="DIN-RegularAlternate" w:hAnsi="DIN-RegularAlternate"/>
          <w:szCs w:val="22"/>
          <w:lang w:val="de-DE"/>
        </w:rPr>
      </w:pPr>
      <w:hyperlink r:id="rId7" w:history="1">
        <w:r w:rsidR="00403F0C" w:rsidRPr="00CC4C4C">
          <w:rPr>
            <w:rStyle w:val="Hyperlink"/>
            <w:rFonts w:ascii="DIN-RegularAlternate" w:hAnsi="DIN-RegularAlternate"/>
            <w:szCs w:val="22"/>
            <w:lang w:val="de-DE"/>
          </w:rPr>
          <w:t>http://www.fierabolzano.it/klimahouse/de/besichtigungsfahrten.htm</w:t>
        </w:r>
      </w:hyperlink>
    </w:p>
    <w:p w14:paraId="26FD783D" w14:textId="77777777" w:rsidR="008023C5" w:rsidRPr="00403F0C" w:rsidRDefault="008023C5" w:rsidP="001941CA">
      <w:pPr>
        <w:rPr>
          <w:rFonts w:ascii="DIN-RegularAlternate" w:hAnsi="DIN-RegularAlternate" w:cs="Arial"/>
          <w:szCs w:val="22"/>
          <w:lang w:val="de-DE"/>
        </w:rPr>
      </w:pPr>
    </w:p>
    <w:p w14:paraId="6D9CB1C7" w14:textId="77777777" w:rsidR="00B83E54" w:rsidRPr="00403F0C" w:rsidRDefault="00B83E54" w:rsidP="001941CA">
      <w:pPr>
        <w:rPr>
          <w:rFonts w:ascii="DIN-RegularAlternate" w:eastAsia="Arial Unicode MS" w:hAnsi="DIN-RegularAlternate" w:cs="Arial"/>
          <w:sz w:val="20"/>
          <w:szCs w:val="20"/>
          <w:bdr w:val="nil"/>
          <w:lang w:val="de-DE"/>
        </w:rPr>
      </w:pPr>
    </w:p>
    <w:p w14:paraId="7BCC005C" w14:textId="77777777" w:rsidR="006C6567" w:rsidRPr="007734B2" w:rsidRDefault="006C6567" w:rsidP="001941CA">
      <w:pPr>
        <w:rPr>
          <w:rFonts w:ascii="DIN-BoldAlternate" w:eastAsia="Arial Unicode MS" w:hAnsi="DIN-BoldAlternate" w:cs="Arial"/>
          <w:sz w:val="16"/>
          <w:szCs w:val="16"/>
          <w:bdr w:val="nil"/>
          <w:lang w:val="en-US"/>
        </w:rPr>
      </w:pPr>
      <w:r w:rsidRPr="007734B2">
        <w:rPr>
          <w:rFonts w:ascii="DIN-BoldAlternate" w:eastAsia="Arial Unicode MS" w:hAnsi="DIN-BoldAlternate" w:cs="Arial"/>
          <w:sz w:val="16"/>
          <w:szCs w:val="16"/>
          <w:bdr w:val="nil"/>
          <w:lang w:val="en-US"/>
        </w:rPr>
        <w:t>KLIMAHOUSE LIVE:</w:t>
      </w:r>
    </w:p>
    <w:p w14:paraId="5C36C0EE" w14:textId="77777777" w:rsidR="006C6567" w:rsidRPr="007734B2" w:rsidRDefault="006C6567" w:rsidP="001941CA">
      <w:pPr>
        <w:rPr>
          <w:rFonts w:ascii="DIN-RegularAlternate" w:eastAsia="Arial Unicode MS" w:hAnsi="DIN-RegularAlternate" w:cs="Arial"/>
          <w:sz w:val="16"/>
          <w:szCs w:val="16"/>
          <w:bdr w:val="nil"/>
          <w:lang w:val="en-US"/>
        </w:rPr>
      </w:pPr>
      <w:r w:rsidRPr="007734B2">
        <w:rPr>
          <w:rFonts w:ascii="DIN-RegularAlternate" w:eastAsia="Arial Unicode MS" w:hAnsi="DIN-RegularAlternate" w:cs="Arial"/>
          <w:sz w:val="16"/>
          <w:szCs w:val="16"/>
          <w:bdr w:val="nil"/>
          <w:lang w:val="en-US"/>
        </w:rPr>
        <w:t>Internet: http://www.fierabolzano.it/klimahouse/</w:t>
      </w:r>
    </w:p>
    <w:p w14:paraId="3B945FE0" w14:textId="77777777" w:rsidR="006C6567" w:rsidRPr="007734B2" w:rsidRDefault="006C6567" w:rsidP="001941CA">
      <w:pPr>
        <w:rPr>
          <w:rFonts w:ascii="DIN-RegularAlternate" w:eastAsia="Arial Unicode MS" w:hAnsi="DIN-RegularAlternate" w:cs="Arial"/>
          <w:sz w:val="16"/>
          <w:szCs w:val="16"/>
          <w:bdr w:val="nil"/>
          <w:lang w:val="de-DE"/>
        </w:rPr>
      </w:pPr>
      <w:r w:rsidRPr="007734B2">
        <w:rPr>
          <w:rFonts w:ascii="DIN-RegularAlternate" w:eastAsia="Arial Unicode MS" w:hAnsi="DIN-RegularAlternate" w:cs="Arial"/>
          <w:sz w:val="16"/>
          <w:szCs w:val="16"/>
          <w:bdr w:val="nil"/>
          <w:lang w:val="de-DE"/>
        </w:rPr>
        <w:t xml:space="preserve">Bilder: </w:t>
      </w:r>
      <w:hyperlink r:id="rId8" w:history="1">
        <w:r w:rsidRPr="007734B2">
          <w:rPr>
            <w:rFonts w:ascii="DIN-RegularAlternate" w:eastAsia="Arial Unicode MS" w:hAnsi="DIN-RegularAlternate" w:cs="Arial"/>
            <w:sz w:val="16"/>
            <w:szCs w:val="16"/>
            <w:bdr w:val="nil"/>
            <w:lang w:val="de-DE"/>
          </w:rPr>
          <w:t>http://www.fierabolzano.it/klimahouse/mediateca.htm</w:t>
        </w:r>
      </w:hyperlink>
    </w:p>
    <w:p w14:paraId="462EE00D" w14:textId="77777777" w:rsidR="006C6567" w:rsidRPr="007734B2" w:rsidRDefault="006C6567" w:rsidP="001941CA">
      <w:pPr>
        <w:rPr>
          <w:rFonts w:ascii="DIN-RegularAlternate" w:eastAsia="Arial Unicode MS" w:hAnsi="DIN-RegularAlternate" w:cs="Arial"/>
          <w:sz w:val="16"/>
          <w:szCs w:val="16"/>
          <w:bdr w:val="nil"/>
          <w:lang w:val="de-DE"/>
        </w:rPr>
      </w:pPr>
      <w:r w:rsidRPr="007734B2">
        <w:rPr>
          <w:rFonts w:ascii="DIN-RegularAlternate" w:eastAsia="Arial Unicode MS" w:hAnsi="DIN-RegularAlternate" w:cs="Arial"/>
          <w:sz w:val="16"/>
          <w:szCs w:val="16"/>
          <w:bdr w:val="nil"/>
          <w:lang w:val="de-DE"/>
        </w:rPr>
        <w:t>Twitter: #</w:t>
      </w:r>
      <w:proofErr w:type="spellStart"/>
      <w:r w:rsidRPr="007734B2">
        <w:rPr>
          <w:rFonts w:ascii="DIN-RegularAlternate" w:eastAsia="Arial Unicode MS" w:hAnsi="DIN-RegularAlternate" w:cs="Arial"/>
          <w:sz w:val="16"/>
          <w:szCs w:val="16"/>
          <w:bdr w:val="nil"/>
          <w:lang w:val="de-DE"/>
        </w:rPr>
        <w:t>klimahouse</w:t>
      </w:r>
      <w:proofErr w:type="spellEnd"/>
      <w:r w:rsidRPr="007734B2">
        <w:rPr>
          <w:rFonts w:ascii="DIN-RegularAlternate" w:eastAsia="Arial Unicode MS" w:hAnsi="DIN-RegularAlternate" w:cs="Arial"/>
          <w:sz w:val="16"/>
          <w:szCs w:val="16"/>
          <w:bdr w:val="nil"/>
          <w:lang w:val="de-DE"/>
        </w:rPr>
        <w:t xml:space="preserve"> @</w:t>
      </w:r>
      <w:proofErr w:type="spellStart"/>
      <w:r w:rsidRPr="007734B2">
        <w:rPr>
          <w:rFonts w:ascii="DIN-RegularAlternate" w:eastAsia="Arial Unicode MS" w:hAnsi="DIN-RegularAlternate" w:cs="Arial"/>
          <w:sz w:val="16"/>
          <w:szCs w:val="16"/>
          <w:bdr w:val="nil"/>
          <w:lang w:val="de-DE"/>
        </w:rPr>
        <w:t>klimahouse</w:t>
      </w:r>
      <w:proofErr w:type="spellEnd"/>
    </w:p>
    <w:p w14:paraId="0F563E19" w14:textId="77777777" w:rsidR="006C6567" w:rsidRPr="007734B2" w:rsidRDefault="006C6567" w:rsidP="001941CA">
      <w:pPr>
        <w:rPr>
          <w:rFonts w:ascii="DIN-RegularAlternate" w:eastAsia="Arial Unicode MS" w:hAnsi="DIN-RegularAlternate" w:cs="Arial"/>
          <w:sz w:val="16"/>
          <w:szCs w:val="16"/>
          <w:bdr w:val="nil"/>
          <w:lang w:val="de-DE"/>
        </w:rPr>
      </w:pPr>
      <w:r w:rsidRPr="007734B2">
        <w:rPr>
          <w:rFonts w:ascii="DIN-RegularAlternate" w:eastAsia="Arial Unicode MS" w:hAnsi="DIN-RegularAlternate" w:cs="Arial"/>
          <w:sz w:val="16"/>
          <w:szCs w:val="16"/>
          <w:bdr w:val="nil"/>
          <w:lang w:val="de-DE"/>
        </w:rPr>
        <w:t>Facebook: #</w:t>
      </w:r>
      <w:proofErr w:type="spellStart"/>
      <w:r w:rsidRPr="007734B2">
        <w:rPr>
          <w:rFonts w:ascii="DIN-RegularAlternate" w:eastAsia="Arial Unicode MS" w:hAnsi="DIN-RegularAlternate" w:cs="Arial"/>
          <w:sz w:val="16"/>
          <w:szCs w:val="16"/>
          <w:bdr w:val="nil"/>
          <w:lang w:val="de-DE"/>
        </w:rPr>
        <w:t>klimahouse</w:t>
      </w:r>
      <w:proofErr w:type="spellEnd"/>
      <w:r w:rsidRPr="007734B2">
        <w:rPr>
          <w:rFonts w:ascii="DIN-RegularAlternate" w:eastAsia="Arial Unicode MS" w:hAnsi="DIN-RegularAlternate" w:cs="Arial"/>
          <w:sz w:val="16"/>
          <w:szCs w:val="16"/>
          <w:bdr w:val="nil"/>
          <w:lang w:val="de-DE"/>
        </w:rPr>
        <w:t xml:space="preserve"> @</w:t>
      </w:r>
      <w:proofErr w:type="spellStart"/>
      <w:r w:rsidRPr="007734B2">
        <w:rPr>
          <w:rFonts w:ascii="DIN-RegularAlternate" w:eastAsia="Arial Unicode MS" w:hAnsi="DIN-RegularAlternate" w:cs="Arial"/>
          <w:sz w:val="16"/>
          <w:szCs w:val="16"/>
          <w:bdr w:val="nil"/>
          <w:lang w:val="de-DE"/>
        </w:rPr>
        <w:t>FieraBolzanoMesseBozen</w:t>
      </w:r>
      <w:proofErr w:type="spellEnd"/>
    </w:p>
    <w:p w14:paraId="7A9903B8" w14:textId="77777777" w:rsidR="006C6567" w:rsidRPr="007734B2" w:rsidRDefault="006C6567" w:rsidP="001941CA">
      <w:pPr>
        <w:rPr>
          <w:rFonts w:ascii="DIN-RegularAlternate" w:hAnsi="DIN-RegularAlternate" w:cs="Arial"/>
          <w:sz w:val="16"/>
          <w:szCs w:val="16"/>
          <w:lang w:val="en-US"/>
        </w:rPr>
      </w:pPr>
      <w:r w:rsidRPr="0010565E">
        <w:rPr>
          <w:rFonts w:ascii="DIN-RegularAlternate" w:eastAsia="Arial Unicode MS" w:hAnsi="DIN-RegularAlternate" w:cs="Arial"/>
          <w:sz w:val="16"/>
          <w:szCs w:val="16"/>
          <w:bdr w:val="nil"/>
          <w:lang w:val="en-US"/>
        </w:rPr>
        <w:t xml:space="preserve">Facebook </w:t>
      </w:r>
      <w:proofErr w:type="spellStart"/>
      <w:r w:rsidRPr="0010565E">
        <w:rPr>
          <w:rFonts w:ascii="DIN-RegularAlternate" w:eastAsia="Arial Unicode MS" w:hAnsi="DIN-RegularAlternate" w:cs="Arial"/>
          <w:sz w:val="16"/>
          <w:szCs w:val="16"/>
          <w:bdr w:val="nil"/>
          <w:lang w:val="en-US"/>
        </w:rPr>
        <w:t>Klimahouse</w:t>
      </w:r>
      <w:proofErr w:type="spellEnd"/>
      <w:r w:rsidRPr="0010565E">
        <w:rPr>
          <w:rFonts w:ascii="DIN-RegularAlternate" w:eastAsia="Arial Unicode MS" w:hAnsi="DIN-RegularAlternate" w:cs="Arial"/>
          <w:sz w:val="16"/>
          <w:szCs w:val="16"/>
          <w:bdr w:val="nil"/>
          <w:lang w:val="en-US"/>
        </w:rPr>
        <w:t xml:space="preserve"> Event: </w:t>
      </w:r>
      <w:hyperlink r:id="rId9" w:history="1">
        <w:r w:rsidRPr="0010565E">
          <w:rPr>
            <w:rStyle w:val="Hyperlink"/>
            <w:rFonts w:ascii="DIN-RegularAlternate" w:hAnsi="DIN-RegularAlternate" w:cs="Arial"/>
            <w:color w:val="auto"/>
            <w:sz w:val="16"/>
            <w:szCs w:val="16"/>
            <w:lang w:val="en-US"/>
          </w:rPr>
          <w:t>https://www.facebook.com/events/1507169045993940/</w:t>
        </w:r>
      </w:hyperlink>
    </w:p>
    <w:p w14:paraId="5B30A45A" w14:textId="77777777" w:rsidR="006C6567" w:rsidRPr="007734B2" w:rsidRDefault="006C6567" w:rsidP="001941CA">
      <w:pPr>
        <w:rPr>
          <w:rFonts w:ascii="DIN-RegularAlternate" w:eastAsia="Arial Unicode MS" w:hAnsi="DIN-RegularAlternate" w:cs="Arial"/>
          <w:sz w:val="16"/>
          <w:szCs w:val="16"/>
          <w:bdr w:val="nil"/>
          <w:lang w:val="de-DE"/>
        </w:rPr>
      </w:pPr>
      <w:r>
        <w:rPr>
          <w:rFonts w:ascii="DIN-RegularAlternate" w:hAnsi="DIN-RegularAlternate" w:cs="Arial"/>
          <w:sz w:val="16"/>
          <w:szCs w:val="16"/>
          <w:bdr w:val="nil"/>
          <w:lang w:val="de"/>
        </w:rPr>
        <w:t xml:space="preserve">Instagram: </w:t>
      </w:r>
      <w:r>
        <w:rPr>
          <w:rFonts w:ascii="DIN-RegularAlternate" w:hAnsi="DIN-RegularAlternate" w:cs="Arial"/>
          <w:sz w:val="16"/>
          <w:szCs w:val="16"/>
          <w:lang w:val="de"/>
        </w:rPr>
        <w:t>https://www.instagram.com/fieramesse/</w:t>
      </w:r>
    </w:p>
    <w:p w14:paraId="741DE9EF" w14:textId="77777777" w:rsidR="006C6567" w:rsidRPr="007734B2" w:rsidRDefault="006C6567" w:rsidP="001941CA">
      <w:pPr>
        <w:rPr>
          <w:rFonts w:ascii="DIN-RegularAlternate" w:eastAsia="Arial Unicode MS" w:hAnsi="DIN-RegularAlternate" w:cs="Arial"/>
          <w:sz w:val="16"/>
          <w:szCs w:val="16"/>
          <w:bdr w:val="nil"/>
          <w:lang w:val="de-DE"/>
        </w:rPr>
      </w:pPr>
      <w:r>
        <w:rPr>
          <w:rFonts w:ascii="DIN-RegularAlternate" w:eastAsia="Arial Unicode MS" w:hAnsi="DIN-RegularAlternate" w:cs="Arial"/>
          <w:sz w:val="16"/>
          <w:szCs w:val="16"/>
          <w:bdr w:val="nil"/>
          <w:lang w:val="de"/>
        </w:rPr>
        <w:t xml:space="preserve">YouTube-Kanal: </w:t>
      </w:r>
      <w:hyperlink r:id="rId10" w:history="1">
        <w:r>
          <w:rPr>
            <w:rStyle w:val="Hyperlink"/>
            <w:rFonts w:ascii="DIN-RegularAlternate" w:eastAsia="Arial Unicode MS" w:hAnsi="DIN-RegularAlternate" w:cs="Arial"/>
            <w:color w:val="auto"/>
            <w:sz w:val="16"/>
            <w:szCs w:val="16"/>
            <w:bdr w:val="nil"/>
            <w:lang w:val="de"/>
          </w:rPr>
          <w:t>https://www.youtube.com/user/fierabolzano</w:t>
        </w:r>
      </w:hyperlink>
    </w:p>
    <w:p w14:paraId="3AA45C7A" w14:textId="77777777" w:rsidR="006C6567" w:rsidRPr="007734B2" w:rsidRDefault="006C6567" w:rsidP="006C6567">
      <w:pPr>
        <w:rPr>
          <w:rStyle w:val="Hyperlink"/>
          <w:rFonts w:ascii="DIN-RegularAlternate" w:eastAsia="Arial Unicode MS" w:hAnsi="DIN-RegularAlternate" w:cs="Arial"/>
          <w:color w:val="auto"/>
          <w:sz w:val="16"/>
          <w:szCs w:val="16"/>
          <w:bdr w:val="nil"/>
          <w:lang w:val="en-US"/>
        </w:rPr>
      </w:pPr>
      <w:r w:rsidRPr="0010565E">
        <w:rPr>
          <w:rFonts w:ascii="DIN-RegularAlternate" w:eastAsia="Arial Unicode MS" w:hAnsi="DIN-RegularAlternate" w:cs="Arial"/>
          <w:sz w:val="16"/>
          <w:szCs w:val="16"/>
          <w:bdr w:val="nil"/>
          <w:lang w:val="en-US"/>
        </w:rPr>
        <w:t xml:space="preserve">YouTube-Playlist </w:t>
      </w:r>
      <w:proofErr w:type="spellStart"/>
      <w:r w:rsidRPr="0010565E">
        <w:rPr>
          <w:rFonts w:ascii="DIN-RegularAlternate" w:eastAsia="Arial Unicode MS" w:hAnsi="DIN-RegularAlternate" w:cs="Arial"/>
          <w:sz w:val="16"/>
          <w:szCs w:val="16"/>
          <w:bdr w:val="nil"/>
          <w:lang w:val="en-US"/>
        </w:rPr>
        <w:t>Klimahouse</w:t>
      </w:r>
      <w:proofErr w:type="spellEnd"/>
      <w:r w:rsidRPr="0010565E">
        <w:rPr>
          <w:rFonts w:ascii="DIN-RegularAlternate" w:eastAsia="Arial Unicode MS" w:hAnsi="DIN-RegularAlternate" w:cs="Arial"/>
          <w:sz w:val="16"/>
          <w:szCs w:val="16"/>
          <w:bdr w:val="nil"/>
          <w:lang w:val="en-US"/>
        </w:rPr>
        <w:t xml:space="preserve">: </w:t>
      </w:r>
      <w:hyperlink r:id="rId11" w:history="1">
        <w:r w:rsidRPr="0010565E">
          <w:rPr>
            <w:rStyle w:val="Hyperlink"/>
            <w:rFonts w:ascii="DIN-RegularAlternate" w:eastAsia="Arial Unicode MS" w:hAnsi="DIN-RegularAlternate" w:cs="Arial"/>
            <w:color w:val="auto"/>
            <w:sz w:val="16"/>
            <w:szCs w:val="16"/>
            <w:bdr w:val="nil"/>
            <w:lang w:val="en-US"/>
          </w:rPr>
          <w:t>https://www.youtube.com/playlist?list=PL8ADD888681B930B0</w:t>
        </w:r>
      </w:hyperlink>
    </w:p>
    <w:tbl>
      <w:tblPr>
        <w:tblpPr w:leftFromText="141" w:rightFromText="141" w:vertAnchor="text" w:horzAnchor="page" w:tblpX="1259" w:tblpY="426"/>
        <w:tblOverlap w:val="never"/>
        <w:tblW w:w="10250" w:type="dxa"/>
        <w:tblLayout w:type="fixed"/>
        <w:tblCellMar>
          <w:left w:w="70" w:type="dxa"/>
          <w:right w:w="70" w:type="dxa"/>
        </w:tblCellMar>
        <w:tblLook w:val="00A0" w:firstRow="1" w:lastRow="0" w:firstColumn="1" w:lastColumn="0" w:noHBand="0" w:noVBand="0"/>
      </w:tblPr>
      <w:tblGrid>
        <w:gridCol w:w="6242"/>
        <w:gridCol w:w="4008"/>
      </w:tblGrid>
      <w:tr w:rsidR="000F54ED" w:rsidRPr="00B93397" w14:paraId="60F6D66C" w14:textId="77777777" w:rsidTr="000F54ED">
        <w:trPr>
          <w:trHeight w:val="2444"/>
        </w:trPr>
        <w:tc>
          <w:tcPr>
            <w:tcW w:w="6242" w:type="dxa"/>
          </w:tcPr>
          <w:p w14:paraId="2548B6DF" w14:textId="77777777" w:rsidR="000F54ED" w:rsidRPr="00B93397" w:rsidRDefault="000F54ED" w:rsidP="000F54ED">
            <w:pPr>
              <w:tabs>
                <w:tab w:val="right" w:pos="10773"/>
              </w:tabs>
              <w:ind w:right="1134"/>
              <w:jc w:val="both"/>
              <w:rPr>
                <w:rFonts w:ascii="DIN-RegularAlternate" w:hAnsi="DIN-RegularAlternate" w:cs="Arial"/>
                <w:sz w:val="18"/>
                <w:szCs w:val="18"/>
              </w:rPr>
            </w:pPr>
            <w:r w:rsidRPr="007734B2">
              <w:rPr>
                <w:rFonts w:ascii="DIN-RegularAlternate" w:hAnsi="DIN-RegularAlternate" w:cs="Arial"/>
                <w:sz w:val="18"/>
                <w:szCs w:val="18"/>
              </w:rPr>
              <w:t>Cristina Pucher</w:t>
            </w:r>
          </w:p>
          <w:p w14:paraId="719C3F68" w14:textId="77777777" w:rsidR="000F54ED" w:rsidRPr="00B93397" w:rsidRDefault="000F54ED" w:rsidP="000F54ED">
            <w:pPr>
              <w:tabs>
                <w:tab w:val="right" w:pos="10773"/>
              </w:tabs>
              <w:ind w:right="1134"/>
              <w:jc w:val="both"/>
              <w:rPr>
                <w:rFonts w:ascii="DIN-RegularAlternate" w:hAnsi="DIN-RegularAlternate" w:cs="Arial"/>
                <w:sz w:val="18"/>
                <w:szCs w:val="18"/>
              </w:rPr>
            </w:pPr>
            <w:r w:rsidRPr="007734B2">
              <w:rPr>
                <w:rFonts w:ascii="DIN-RegularAlternate" w:hAnsi="DIN-RegularAlternate" w:cs="Arial"/>
                <w:sz w:val="18"/>
                <w:szCs w:val="18"/>
              </w:rPr>
              <w:t>PR Manager</w:t>
            </w:r>
          </w:p>
          <w:p w14:paraId="1239740B" w14:textId="77777777" w:rsidR="000F54ED" w:rsidRPr="00B93397" w:rsidRDefault="000F54ED" w:rsidP="000F54ED">
            <w:pPr>
              <w:tabs>
                <w:tab w:val="right" w:pos="10773"/>
              </w:tabs>
              <w:ind w:right="1134"/>
              <w:jc w:val="both"/>
              <w:rPr>
                <w:rFonts w:ascii="DIN-RegularAlternate" w:hAnsi="DIN-RegularAlternate" w:cs="Arial"/>
                <w:sz w:val="18"/>
                <w:szCs w:val="18"/>
              </w:rPr>
            </w:pPr>
            <w:r w:rsidRPr="007734B2">
              <w:rPr>
                <w:rFonts w:ascii="DIN-RegularAlternate" w:hAnsi="DIN-RegularAlternate" w:cs="Arial"/>
                <w:sz w:val="18"/>
                <w:szCs w:val="18"/>
              </w:rPr>
              <w:t xml:space="preserve">Brand &amp; </w:t>
            </w:r>
            <w:proofErr w:type="spellStart"/>
            <w:r w:rsidRPr="007734B2">
              <w:rPr>
                <w:rFonts w:ascii="DIN-RegularAlternate" w:hAnsi="DIN-RegularAlternate" w:cs="Arial"/>
                <w:sz w:val="18"/>
                <w:szCs w:val="18"/>
              </w:rPr>
              <w:t>Communication</w:t>
            </w:r>
            <w:proofErr w:type="spellEnd"/>
          </w:p>
          <w:p w14:paraId="412575D4" w14:textId="77777777" w:rsidR="000F54ED" w:rsidRPr="00B93397" w:rsidRDefault="000F54ED" w:rsidP="000F54ED">
            <w:pPr>
              <w:tabs>
                <w:tab w:val="right" w:pos="10773"/>
              </w:tabs>
              <w:ind w:right="1134"/>
              <w:jc w:val="both"/>
              <w:rPr>
                <w:rFonts w:ascii="DIN-RegularAlternate" w:hAnsi="DIN-RegularAlternate" w:cs="Arial"/>
                <w:sz w:val="18"/>
                <w:szCs w:val="18"/>
              </w:rPr>
            </w:pPr>
            <w:r w:rsidRPr="007734B2">
              <w:rPr>
                <w:rFonts w:ascii="DIN-RegularAlternate" w:hAnsi="DIN-RegularAlternate" w:cs="Arial"/>
                <w:sz w:val="18"/>
                <w:szCs w:val="18"/>
              </w:rPr>
              <w:t>Messe Bozen AG</w:t>
            </w:r>
          </w:p>
          <w:p w14:paraId="552629D2" w14:textId="77777777" w:rsidR="000F54ED" w:rsidRPr="00B93397" w:rsidRDefault="000F54ED" w:rsidP="000F54ED">
            <w:pPr>
              <w:tabs>
                <w:tab w:val="right" w:pos="10773"/>
              </w:tabs>
              <w:ind w:right="1134"/>
              <w:jc w:val="both"/>
              <w:rPr>
                <w:rFonts w:ascii="DIN-RegularAlternate" w:hAnsi="DIN-RegularAlternate" w:cs="Arial"/>
                <w:sz w:val="18"/>
                <w:szCs w:val="18"/>
              </w:rPr>
            </w:pPr>
            <w:r w:rsidRPr="007734B2">
              <w:rPr>
                <w:rFonts w:ascii="DIN-RegularAlternate" w:hAnsi="DIN-RegularAlternate" w:cs="Arial"/>
                <w:sz w:val="18"/>
                <w:szCs w:val="18"/>
              </w:rPr>
              <w:t>Piazza Fiera 1 - I-39100 Bozen, Südtirol</w:t>
            </w:r>
          </w:p>
          <w:p w14:paraId="341F3508" w14:textId="77777777" w:rsidR="000F54ED" w:rsidRPr="00B93397" w:rsidRDefault="000F54ED" w:rsidP="000F54ED">
            <w:pPr>
              <w:tabs>
                <w:tab w:val="right" w:pos="10773"/>
              </w:tabs>
              <w:ind w:right="1134"/>
              <w:jc w:val="both"/>
              <w:rPr>
                <w:rFonts w:ascii="DIN-RegularAlternate" w:hAnsi="DIN-RegularAlternate" w:cs="Arial"/>
                <w:sz w:val="18"/>
                <w:szCs w:val="18"/>
              </w:rPr>
            </w:pPr>
            <w:r w:rsidRPr="0010565E">
              <w:rPr>
                <w:rFonts w:ascii="DIN-RegularAlternate" w:hAnsi="DIN-RegularAlternate" w:cs="Arial"/>
                <w:sz w:val="18"/>
                <w:szCs w:val="18"/>
              </w:rPr>
              <w:t>cristina.</w:t>
            </w:r>
            <w:hyperlink r:id="rId12" w:history="1">
              <w:r w:rsidRPr="0010565E">
                <w:rPr>
                  <w:rFonts w:ascii="DIN-RegularAlternate" w:hAnsi="DIN-RegularAlternate" w:cs="Arial"/>
                  <w:sz w:val="18"/>
                  <w:szCs w:val="18"/>
                </w:rPr>
                <w:t>pucher@fierabolzano.it</w:t>
              </w:r>
            </w:hyperlink>
          </w:p>
          <w:p w14:paraId="2C424248" w14:textId="77777777" w:rsidR="000F54ED" w:rsidRPr="00B93397" w:rsidRDefault="000F54ED" w:rsidP="000F54ED">
            <w:pPr>
              <w:tabs>
                <w:tab w:val="right" w:pos="10773"/>
              </w:tabs>
              <w:ind w:right="317"/>
              <w:jc w:val="both"/>
              <w:rPr>
                <w:rFonts w:ascii="DIN-RegularAlternate" w:hAnsi="DIN-RegularAlternate" w:cs="Arial"/>
                <w:sz w:val="18"/>
                <w:szCs w:val="18"/>
              </w:rPr>
            </w:pPr>
            <w:r w:rsidRPr="0010565E">
              <w:rPr>
                <w:rFonts w:ascii="DIN-RegularAlternate" w:hAnsi="DIN-RegularAlternate" w:cs="Arial"/>
                <w:sz w:val="18"/>
                <w:szCs w:val="18"/>
              </w:rPr>
              <w:t xml:space="preserve">+39 0471 516 012 </w:t>
            </w:r>
          </w:p>
          <w:p w14:paraId="10070950" w14:textId="788CE8F0" w:rsidR="000F54ED" w:rsidRPr="007475A3" w:rsidRDefault="00863D3F" w:rsidP="000F54ED">
            <w:pPr>
              <w:tabs>
                <w:tab w:val="right" w:pos="10773"/>
              </w:tabs>
              <w:ind w:right="1134"/>
              <w:jc w:val="both"/>
              <w:rPr>
                <w:rFonts w:ascii="DIN-RegularAlternate" w:hAnsi="DIN-RegularAlternate" w:cs="Arial"/>
                <w:sz w:val="18"/>
                <w:szCs w:val="18"/>
              </w:rPr>
            </w:pPr>
            <w:hyperlink r:id="rId13" w:history="1">
              <w:r w:rsidR="008023C5" w:rsidRPr="0010565E">
                <w:rPr>
                  <w:rFonts w:ascii="DIN-RegularAlternate" w:hAnsi="DIN-RegularAlternate" w:cs="Arial"/>
                  <w:sz w:val="18"/>
                  <w:szCs w:val="18"/>
                </w:rPr>
                <w:t>www.fierabolzano.it</w:t>
              </w:r>
            </w:hyperlink>
          </w:p>
        </w:tc>
        <w:tc>
          <w:tcPr>
            <w:tcW w:w="4008" w:type="dxa"/>
          </w:tcPr>
          <w:p w14:paraId="78FCE92C" w14:textId="77777777" w:rsidR="000F54ED" w:rsidRPr="00B93397" w:rsidRDefault="000F54ED" w:rsidP="000F54ED">
            <w:pPr>
              <w:tabs>
                <w:tab w:val="right" w:pos="10773"/>
              </w:tabs>
              <w:ind w:right="268"/>
              <w:rPr>
                <w:rFonts w:ascii="DIN-RegularAlternate" w:hAnsi="DIN-RegularAlternate" w:cs="Arial"/>
                <w:sz w:val="18"/>
                <w:szCs w:val="18"/>
              </w:rPr>
            </w:pPr>
            <w:r w:rsidRPr="007734B2">
              <w:rPr>
                <w:rFonts w:ascii="DIN-RegularAlternate" w:hAnsi="DIN-RegularAlternate" w:cs="Arial"/>
                <w:sz w:val="18"/>
                <w:szCs w:val="18"/>
              </w:rPr>
              <w:t>PR/PRESSE:</w:t>
            </w:r>
          </w:p>
          <w:p w14:paraId="198A3625" w14:textId="77777777" w:rsidR="000F54ED" w:rsidRPr="00B93397" w:rsidRDefault="000F54ED" w:rsidP="000F54ED">
            <w:pPr>
              <w:tabs>
                <w:tab w:val="right" w:pos="10773"/>
              </w:tabs>
              <w:ind w:right="268"/>
              <w:rPr>
                <w:rFonts w:ascii="DIN-RegularAlternate" w:hAnsi="DIN-RegularAlternate" w:cs="Arial"/>
                <w:sz w:val="18"/>
                <w:szCs w:val="18"/>
              </w:rPr>
            </w:pPr>
            <w:r w:rsidRPr="007734B2">
              <w:rPr>
                <w:rFonts w:ascii="DIN-RegularAlternate" w:hAnsi="DIN-RegularAlternate" w:cs="Arial"/>
                <w:sz w:val="18"/>
                <w:szCs w:val="18"/>
              </w:rPr>
              <w:t>AD MIRABILIA</w:t>
            </w:r>
          </w:p>
          <w:p w14:paraId="664BF857" w14:textId="77777777" w:rsidR="000F54ED" w:rsidRPr="00B93397" w:rsidRDefault="000F54ED" w:rsidP="000F54ED">
            <w:pPr>
              <w:tabs>
                <w:tab w:val="right" w:pos="10773"/>
              </w:tabs>
              <w:ind w:right="1134"/>
              <w:rPr>
                <w:rFonts w:ascii="DIN-RegularAlternate" w:hAnsi="DIN-RegularAlternate" w:cs="Arial"/>
                <w:sz w:val="18"/>
                <w:szCs w:val="18"/>
              </w:rPr>
            </w:pPr>
            <w:r w:rsidRPr="007734B2">
              <w:rPr>
                <w:rFonts w:ascii="DIN-RegularAlternate" w:hAnsi="DIN-RegularAlternate" w:cs="Arial"/>
                <w:sz w:val="18"/>
                <w:szCs w:val="18"/>
              </w:rPr>
              <w:t xml:space="preserve">Via Ariosto 28 – </w:t>
            </w:r>
            <w:proofErr w:type="spellStart"/>
            <w:r w:rsidRPr="007734B2">
              <w:rPr>
                <w:rFonts w:ascii="DIN-RegularAlternate" w:hAnsi="DIN-RegularAlternate" w:cs="Arial"/>
                <w:sz w:val="18"/>
                <w:szCs w:val="18"/>
              </w:rPr>
              <w:t>Mailand</w:t>
            </w:r>
            <w:proofErr w:type="spellEnd"/>
            <w:r w:rsidRPr="007734B2">
              <w:rPr>
                <w:rFonts w:ascii="DIN-RegularAlternate" w:hAnsi="DIN-RegularAlternate" w:cs="Arial"/>
                <w:sz w:val="18"/>
                <w:szCs w:val="18"/>
              </w:rPr>
              <w:t xml:space="preserve"> </w:t>
            </w:r>
          </w:p>
          <w:p w14:paraId="0B8305B7" w14:textId="77777777" w:rsidR="000F54ED" w:rsidRPr="007734B2" w:rsidRDefault="000F54ED" w:rsidP="000F54ED">
            <w:pPr>
              <w:tabs>
                <w:tab w:val="right" w:pos="10773"/>
              </w:tabs>
              <w:ind w:right="1134"/>
              <w:rPr>
                <w:rFonts w:ascii="DIN-RegularAlternate" w:hAnsi="DIN-RegularAlternate" w:cs="Arial"/>
                <w:sz w:val="18"/>
                <w:szCs w:val="18"/>
                <w:lang w:val="de-DE"/>
              </w:rPr>
            </w:pPr>
            <w:r>
              <w:rPr>
                <w:rFonts w:ascii="DIN-RegularAlternate" w:hAnsi="DIN-RegularAlternate" w:cs="Arial"/>
                <w:sz w:val="18"/>
                <w:szCs w:val="18"/>
                <w:lang w:val="de"/>
              </w:rPr>
              <w:t xml:space="preserve">Tel. +39 02 438219.1 </w:t>
            </w:r>
          </w:p>
          <w:p w14:paraId="3C7EE45E" w14:textId="77777777" w:rsidR="000F54ED" w:rsidRPr="007734B2" w:rsidRDefault="000F54ED" w:rsidP="000F54ED">
            <w:pPr>
              <w:tabs>
                <w:tab w:val="right" w:pos="10773"/>
              </w:tabs>
              <w:ind w:right="1134"/>
              <w:rPr>
                <w:rFonts w:ascii="DIN-RegularAlternate" w:hAnsi="DIN-RegularAlternate" w:cs="Arial"/>
                <w:sz w:val="18"/>
                <w:szCs w:val="18"/>
                <w:lang w:val="de-DE"/>
              </w:rPr>
            </w:pPr>
            <w:r>
              <w:rPr>
                <w:rFonts w:ascii="DIN-RegularAlternate" w:hAnsi="DIN-RegularAlternate" w:cs="Arial"/>
                <w:sz w:val="18"/>
                <w:szCs w:val="18"/>
                <w:lang w:val="de"/>
              </w:rPr>
              <w:t>klimahouse@admirabilia.it</w:t>
            </w:r>
          </w:p>
          <w:p w14:paraId="6B0BCE66" w14:textId="77777777" w:rsidR="000F54ED" w:rsidRPr="007734B2" w:rsidRDefault="000F54ED" w:rsidP="000F54ED">
            <w:pPr>
              <w:tabs>
                <w:tab w:val="right" w:pos="10773"/>
              </w:tabs>
              <w:ind w:right="1134"/>
              <w:rPr>
                <w:rFonts w:ascii="DIN-RegularAlternate" w:hAnsi="DIN-RegularAlternate" w:cs="Arial"/>
                <w:sz w:val="18"/>
                <w:szCs w:val="18"/>
                <w:lang w:val="de-DE"/>
              </w:rPr>
            </w:pPr>
            <w:r>
              <w:rPr>
                <w:rFonts w:ascii="DIN-RegularAlternate" w:hAnsi="DIN-RegularAlternate" w:cs="Arial"/>
                <w:sz w:val="18"/>
                <w:szCs w:val="18"/>
                <w:lang w:val="de"/>
              </w:rPr>
              <w:t>Kontakt:</w:t>
            </w:r>
          </w:p>
          <w:p w14:paraId="3EFA209B" w14:textId="77777777" w:rsidR="000F54ED" w:rsidRPr="00B93397" w:rsidRDefault="000F54ED" w:rsidP="000F54ED">
            <w:pPr>
              <w:tabs>
                <w:tab w:val="right" w:pos="10773"/>
              </w:tabs>
              <w:ind w:right="1134"/>
              <w:rPr>
                <w:rFonts w:ascii="DIN-RegularAlternate" w:hAnsi="DIN-RegularAlternate" w:cs="Arial"/>
                <w:sz w:val="18"/>
                <w:szCs w:val="18"/>
              </w:rPr>
            </w:pPr>
            <w:r w:rsidRPr="007734B2">
              <w:rPr>
                <w:rFonts w:ascii="DIN-RegularAlternate" w:hAnsi="DIN-RegularAlternate" w:cs="Arial"/>
                <w:sz w:val="18"/>
                <w:szCs w:val="18"/>
              </w:rPr>
              <w:t xml:space="preserve">Manuela Lubrano </w:t>
            </w:r>
          </w:p>
          <w:p w14:paraId="1CC1B666" w14:textId="77777777" w:rsidR="000F54ED" w:rsidRPr="00B93397" w:rsidRDefault="000F54ED" w:rsidP="000F54ED">
            <w:pPr>
              <w:tabs>
                <w:tab w:val="right" w:pos="10773"/>
              </w:tabs>
              <w:ind w:right="1134"/>
              <w:rPr>
                <w:rFonts w:ascii="DIN-RegularAlternate" w:hAnsi="DIN-RegularAlternate" w:cs="Arial"/>
                <w:sz w:val="18"/>
                <w:szCs w:val="18"/>
              </w:rPr>
            </w:pPr>
            <w:r w:rsidRPr="007734B2">
              <w:rPr>
                <w:rFonts w:ascii="DIN-RegularAlternate" w:hAnsi="DIN-RegularAlternate" w:cs="Arial"/>
                <w:sz w:val="18"/>
                <w:szCs w:val="18"/>
              </w:rPr>
              <w:t>Chiara Carinelli</w:t>
            </w:r>
          </w:p>
          <w:p w14:paraId="4E7F2399" w14:textId="77777777" w:rsidR="000F54ED" w:rsidRPr="00B93397" w:rsidRDefault="000F54ED" w:rsidP="000F54ED">
            <w:pPr>
              <w:tabs>
                <w:tab w:val="right" w:pos="10773"/>
              </w:tabs>
              <w:ind w:right="1134"/>
              <w:rPr>
                <w:rFonts w:ascii="DIN-RegularAlternate" w:hAnsi="DIN-RegularAlternate" w:cs="Arial"/>
                <w:sz w:val="18"/>
                <w:szCs w:val="18"/>
              </w:rPr>
            </w:pPr>
            <w:r w:rsidRPr="007734B2">
              <w:rPr>
                <w:rFonts w:ascii="DIN-RegularAlternate" w:hAnsi="DIN-RegularAlternate" w:cs="Arial"/>
                <w:sz w:val="18"/>
                <w:szCs w:val="18"/>
              </w:rPr>
              <w:t xml:space="preserve">Serena </w:t>
            </w:r>
            <w:proofErr w:type="spellStart"/>
            <w:r w:rsidRPr="007734B2">
              <w:rPr>
                <w:rFonts w:ascii="DIN-RegularAlternate" w:hAnsi="DIN-RegularAlternate" w:cs="Arial"/>
                <w:sz w:val="18"/>
                <w:szCs w:val="18"/>
              </w:rPr>
              <w:t>Blundo</w:t>
            </w:r>
            <w:proofErr w:type="spellEnd"/>
          </w:p>
          <w:p w14:paraId="7E85756D" w14:textId="77777777" w:rsidR="000F54ED" w:rsidRPr="00B93397" w:rsidRDefault="000F54ED" w:rsidP="000F54ED">
            <w:pPr>
              <w:tabs>
                <w:tab w:val="right" w:pos="10773"/>
              </w:tabs>
              <w:ind w:right="1134"/>
              <w:rPr>
                <w:rFonts w:ascii="DIN-RegularAlternate" w:hAnsi="DIN-RegularAlternate" w:cs="Arial"/>
                <w:sz w:val="18"/>
                <w:szCs w:val="18"/>
              </w:rPr>
            </w:pPr>
          </w:p>
        </w:tc>
      </w:tr>
    </w:tbl>
    <w:p w14:paraId="2DC04189" w14:textId="445A3C8A" w:rsidR="00EB45CB" w:rsidRPr="000F54ED" w:rsidRDefault="00EB45CB" w:rsidP="00792178">
      <w:pPr>
        <w:jc w:val="both"/>
        <w:rPr>
          <w:rFonts w:ascii="DIN-RegularAlternate" w:hAnsi="DIN-RegularAlternate"/>
          <w:color w:val="FF0000"/>
          <w:szCs w:val="22"/>
        </w:rPr>
      </w:pPr>
    </w:p>
    <w:sectPr w:rsidR="00EB45CB" w:rsidRPr="000F54ED" w:rsidSect="00EF6872">
      <w:headerReference w:type="default" r:id="rId14"/>
      <w:pgSz w:w="11906" w:h="16838" w:code="9"/>
      <w:pgMar w:top="1701" w:right="1134" w:bottom="2268" w:left="1134" w:header="720" w:footer="170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31C51" w14:textId="77777777" w:rsidR="00CF16DE" w:rsidRDefault="00CF16DE">
      <w:r>
        <w:separator/>
      </w:r>
    </w:p>
  </w:endnote>
  <w:endnote w:type="continuationSeparator" w:id="0">
    <w:p w14:paraId="4DCF7FBF" w14:textId="77777777" w:rsidR="00CF16DE" w:rsidRDefault="00CF1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RegularAlternate">
    <w:altName w:val="Vrinda"/>
    <w:panose1 w:val="020B0500000000000000"/>
    <w:charset w:val="00"/>
    <w:family w:val="swiss"/>
    <w:pitch w:val="variable"/>
    <w:sig w:usb0="80000027" w:usb1="00000000" w:usb2="00000000" w:usb3="00000000" w:csb0="00000001" w:csb1="00000000"/>
  </w:font>
  <w:font w:name="DIN-BoldAlternate">
    <w:altName w:val="Vrinda"/>
    <w:panose1 w:val="020B0500000000000000"/>
    <w:charset w:val="00"/>
    <w:family w:val="swiss"/>
    <w:pitch w:val="variable"/>
    <w:sig w:usb0="80000027" w:usb1="00000000" w:usb2="00000000" w:usb3="00000000" w:csb0="00000001" w:csb1="00000000"/>
  </w:font>
  <w:font w:name="Futura Lt BT">
    <w:altName w:val="Arial"/>
    <w:charset w:val="00"/>
    <w:family w:val="swiss"/>
    <w:pitch w:val="variable"/>
    <w:sig w:usb0="80000067" w:usb1="00000000" w:usb2="00000000" w:usb3="00000000" w:csb0="000001FB" w:csb1="00000000"/>
  </w:font>
  <w:font w:name="MetaPlusBook-Roman">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etaBold-Caps">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taBook-Roman">
    <w:altName w:val="Century Gothic"/>
    <w:charset w:val="00"/>
    <w:family w:val="swiss"/>
    <w:pitch w:val="variable"/>
    <w:sig w:usb0="80000027"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FFCFF" w14:textId="77777777" w:rsidR="00CF16DE" w:rsidRDefault="00CF16DE">
      <w:r>
        <w:separator/>
      </w:r>
    </w:p>
  </w:footnote>
  <w:footnote w:type="continuationSeparator" w:id="0">
    <w:p w14:paraId="5940393F" w14:textId="77777777" w:rsidR="00CF16DE" w:rsidRDefault="00CF16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AD21D" w14:textId="33DE40C7" w:rsidR="002F14B1" w:rsidRDefault="002F14B1" w:rsidP="00FC1925">
    <w:pPr>
      <w:pStyle w:val="Intest"/>
      <w:jc w:val="right"/>
    </w:pPr>
    <w:r>
      <w:rPr>
        <w:i w:val="0"/>
        <w:iCs w:val="0"/>
        <w:noProof/>
        <w:lang w:val="it-IT"/>
      </w:rPr>
      <w:drawing>
        <wp:anchor distT="0" distB="0" distL="114300" distR="114300" simplePos="0" relativeHeight="251657728" behindDoc="1" locked="0" layoutInCell="1" allowOverlap="1" wp14:anchorId="1898CFC6" wp14:editId="7067DBF2">
          <wp:simplePos x="0" y="0"/>
          <wp:positionH relativeFrom="column">
            <wp:posOffset>-689610</wp:posOffset>
          </wp:positionH>
          <wp:positionV relativeFrom="paragraph">
            <wp:posOffset>-463550</wp:posOffset>
          </wp:positionV>
          <wp:extent cx="7569835" cy="10715625"/>
          <wp:effectExtent l="0" t="0" r="0" b="3175"/>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7569835" cy="107156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121A6B"/>
    <w:multiLevelType w:val="hybridMultilevel"/>
    <w:tmpl w:val="6DACF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9D2516C"/>
    <w:multiLevelType w:val="multilevel"/>
    <w:tmpl w:val="A00EAB08"/>
    <w:lvl w:ilvl="0">
      <w:start w:val="1"/>
      <w:numFmt w:val="decimal"/>
      <w:lvlText w:val="%1.0"/>
      <w:lvlJc w:val="left"/>
      <w:pPr>
        <w:ind w:left="585" w:hanging="585"/>
      </w:pPr>
      <w:rPr>
        <w:rFonts w:hint="default"/>
      </w:rPr>
    </w:lvl>
    <w:lvl w:ilvl="1">
      <w:start w:val="1"/>
      <w:numFmt w:val="decimalZero"/>
      <w:lvlText w:val="%1.%2"/>
      <w:lvlJc w:val="left"/>
      <w:pPr>
        <w:ind w:left="5256" w:hanging="720"/>
      </w:pPr>
      <w:rPr>
        <w:rFonts w:hint="default"/>
      </w:rPr>
    </w:lvl>
    <w:lvl w:ilvl="2">
      <w:start w:val="1"/>
      <w:numFmt w:val="decimal"/>
      <w:lvlText w:val="%1.%2.%3"/>
      <w:lvlJc w:val="left"/>
      <w:pPr>
        <w:ind w:left="9792" w:hanging="720"/>
      </w:pPr>
      <w:rPr>
        <w:rFonts w:hint="default"/>
      </w:rPr>
    </w:lvl>
    <w:lvl w:ilvl="3">
      <w:start w:val="1"/>
      <w:numFmt w:val="decimal"/>
      <w:lvlText w:val="%1.%2.%3.%4"/>
      <w:lvlJc w:val="left"/>
      <w:pPr>
        <w:ind w:left="14688"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3" w15:restartNumberingAfterBreak="0">
    <w:nsid w:val="4C21568A"/>
    <w:multiLevelType w:val="hybridMultilevel"/>
    <w:tmpl w:val="26B8E2D0"/>
    <w:lvl w:ilvl="0" w:tplc="4732A41A">
      <w:start w:val="6"/>
      <w:numFmt w:val="bullet"/>
      <w:lvlText w:val="-"/>
      <w:lvlJc w:val="left"/>
      <w:pPr>
        <w:ind w:left="720" w:hanging="360"/>
      </w:pPr>
      <w:rPr>
        <w:rFonts w:ascii="DIN-RegularAlternate" w:eastAsia="Times New Roman" w:hAnsi="DIN-RegularAlternate" w:cs="Times New Roman" w:hint="default"/>
      </w:rPr>
    </w:lvl>
    <w:lvl w:ilvl="1" w:tplc="04070003" w:tentative="1">
      <w:start w:val="1"/>
      <w:numFmt w:val="bullet"/>
      <w:lvlText w:val="o"/>
      <w:lvlJc w:val="left"/>
      <w:pPr>
        <w:ind w:left="1440" w:hanging="360"/>
      </w:pPr>
      <w:rPr>
        <w:rFonts w:ascii="Courier New" w:hAnsi="Courier New" w:cs="DIN-BoldAlternate"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IN-BoldAlternate"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IN-BoldAlternate"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4C4E16"/>
    <w:multiLevelType w:val="hybridMultilevel"/>
    <w:tmpl w:val="EB549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EB3113"/>
    <w:multiLevelType w:val="hybridMultilevel"/>
    <w:tmpl w:val="CFE2B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it-IT"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es-ES" w:vendorID="64" w:dllVersion="4096" w:nlCheck="1" w:checkStyle="0"/>
  <w:activeWritingStyle w:appName="MSWord" w:lang="de-DE" w:vendorID="64" w:dllVersion="0" w:nlCheck="1" w:checkStyle="0"/>
  <w:activeWritingStyle w:appName="MSWord" w:lang="es-ES" w:vendorID="64" w:dllVersion="0" w:nlCheck="1" w:checkStyle="0"/>
  <w:activeWritingStyle w:appName="MSWord" w:lang="en-US" w:vendorID="64" w:dllVersion="0" w:nlCheck="1" w:checkStyle="0"/>
  <w:activeWritingStyle w:appName="MSWord" w:lang="it-IT" w:vendorID="64" w:dllVersion="4096" w:nlCheck="1" w:checkStyle="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4536"/>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7D2"/>
    <w:rsid w:val="00004ECE"/>
    <w:rsid w:val="00005353"/>
    <w:rsid w:val="000102E4"/>
    <w:rsid w:val="00020DE4"/>
    <w:rsid w:val="0004690D"/>
    <w:rsid w:val="00052EBE"/>
    <w:rsid w:val="00055AA4"/>
    <w:rsid w:val="0006023C"/>
    <w:rsid w:val="00061579"/>
    <w:rsid w:val="0006566E"/>
    <w:rsid w:val="00065A54"/>
    <w:rsid w:val="0008707E"/>
    <w:rsid w:val="000915F2"/>
    <w:rsid w:val="00092A62"/>
    <w:rsid w:val="00097441"/>
    <w:rsid w:val="000C1B23"/>
    <w:rsid w:val="000C5F6F"/>
    <w:rsid w:val="000C6955"/>
    <w:rsid w:val="000C74A7"/>
    <w:rsid w:val="000E178D"/>
    <w:rsid w:val="000E286F"/>
    <w:rsid w:val="000F54ED"/>
    <w:rsid w:val="000F5A74"/>
    <w:rsid w:val="000F7780"/>
    <w:rsid w:val="000F7DDD"/>
    <w:rsid w:val="001034E7"/>
    <w:rsid w:val="00104373"/>
    <w:rsid w:val="001050BE"/>
    <w:rsid w:val="0010565E"/>
    <w:rsid w:val="00107046"/>
    <w:rsid w:val="0013254C"/>
    <w:rsid w:val="001332B5"/>
    <w:rsid w:val="001364AC"/>
    <w:rsid w:val="001420E7"/>
    <w:rsid w:val="00143DBA"/>
    <w:rsid w:val="00147A36"/>
    <w:rsid w:val="0015674C"/>
    <w:rsid w:val="00160993"/>
    <w:rsid w:val="00161CAD"/>
    <w:rsid w:val="0016323B"/>
    <w:rsid w:val="001642BC"/>
    <w:rsid w:val="00171630"/>
    <w:rsid w:val="00172D28"/>
    <w:rsid w:val="001742DB"/>
    <w:rsid w:val="00184A2D"/>
    <w:rsid w:val="00184D4A"/>
    <w:rsid w:val="00192597"/>
    <w:rsid w:val="0019468F"/>
    <w:rsid w:val="001A476B"/>
    <w:rsid w:val="001B1A7B"/>
    <w:rsid w:val="001B3246"/>
    <w:rsid w:val="001B73D6"/>
    <w:rsid w:val="001C5A84"/>
    <w:rsid w:val="001D77A1"/>
    <w:rsid w:val="001E050F"/>
    <w:rsid w:val="001E157D"/>
    <w:rsid w:val="001E17DB"/>
    <w:rsid w:val="001E516B"/>
    <w:rsid w:val="001F1808"/>
    <w:rsid w:val="00201863"/>
    <w:rsid w:val="002040D1"/>
    <w:rsid w:val="00207A5A"/>
    <w:rsid w:val="00211BA0"/>
    <w:rsid w:val="00212B4D"/>
    <w:rsid w:val="00215495"/>
    <w:rsid w:val="00215BBE"/>
    <w:rsid w:val="002176A1"/>
    <w:rsid w:val="00217A6B"/>
    <w:rsid w:val="00222AD4"/>
    <w:rsid w:val="00222DB9"/>
    <w:rsid w:val="00223F8D"/>
    <w:rsid w:val="00231529"/>
    <w:rsid w:val="00231760"/>
    <w:rsid w:val="002335E7"/>
    <w:rsid w:val="002341E2"/>
    <w:rsid w:val="00236878"/>
    <w:rsid w:val="00252C58"/>
    <w:rsid w:val="00254192"/>
    <w:rsid w:val="00256C5E"/>
    <w:rsid w:val="00274860"/>
    <w:rsid w:val="00283A3F"/>
    <w:rsid w:val="002876EB"/>
    <w:rsid w:val="00287AC8"/>
    <w:rsid w:val="002969EF"/>
    <w:rsid w:val="002A48F5"/>
    <w:rsid w:val="002A6355"/>
    <w:rsid w:val="002A77AF"/>
    <w:rsid w:val="002B02B5"/>
    <w:rsid w:val="002B0A40"/>
    <w:rsid w:val="002C4AEA"/>
    <w:rsid w:val="002D787E"/>
    <w:rsid w:val="002F14B1"/>
    <w:rsid w:val="002F1A77"/>
    <w:rsid w:val="002F2029"/>
    <w:rsid w:val="002F300E"/>
    <w:rsid w:val="002F3DB2"/>
    <w:rsid w:val="00301D69"/>
    <w:rsid w:val="00306ADB"/>
    <w:rsid w:val="00313FF5"/>
    <w:rsid w:val="00317F7C"/>
    <w:rsid w:val="00332D1E"/>
    <w:rsid w:val="003359F9"/>
    <w:rsid w:val="00342A09"/>
    <w:rsid w:val="00366BC4"/>
    <w:rsid w:val="00370086"/>
    <w:rsid w:val="00380C81"/>
    <w:rsid w:val="00386D44"/>
    <w:rsid w:val="0039051C"/>
    <w:rsid w:val="003A068F"/>
    <w:rsid w:val="003A4716"/>
    <w:rsid w:val="003A6317"/>
    <w:rsid w:val="003B2DA1"/>
    <w:rsid w:val="003B71FF"/>
    <w:rsid w:val="003D3F08"/>
    <w:rsid w:val="003D43E0"/>
    <w:rsid w:val="003E5F86"/>
    <w:rsid w:val="003F27F0"/>
    <w:rsid w:val="003F4197"/>
    <w:rsid w:val="003F4D82"/>
    <w:rsid w:val="003F65AC"/>
    <w:rsid w:val="00403F0C"/>
    <w:rsid w:val="004102B1"/>
    <w:rsid w:val="00410545"/>
    <w:rsid w:val="00416A6A"/>
    <w:rsid w:val="004176AD"/>
    <w:rsid w:val="0042181C"/>
    <w:rsid w:val="00422C31"/>
    <w:rsid w:val="004271FA"/>
    <w:rsid w:val="004300CB"/>
    <w:rsid w:val="00433144"/>
    <w:rsid w:val="00453F19"/>
    <w:rsid w:val="00454288"/>
    <w:rsid w:val="00457923"/>
    <w:rsid w:val="00461265"/>
    <w:rsid w:val="004619F2"/>
    <w:rsid w:val="00473C04"/>
    <w:rsid w:val="00474554"/>
    <w:rsid w:val="004770E2"/>
    <w:rsid w:val="00477537"/>
    <w:rsid w:val="004910DB"/>
    <w:rsid w:val="004929B3"/>
    <w:rsid w:val="00492DBC"/>
    <w:rsid w:val="004A5099"/>
    <w:rsid w:val="004A6A52"/>
    <w:rsid w:val="004B13B2"/>
    <w:rsid w:val="004B2275"/>
    <w:rsid w:val="004B6666"/>
    <w:rsid w:val="004B7057"/>
    <w:rsid w:val="004D4A55"/>
    <w:rsid w:val="004E2B67"/>
    <w:rsid w:val="004F000D"/>
    <w:rsid w:val="004F55F2"/>
    <w:rsid w:val="0051593C"/>
    <w:rsid w:val="0053065C"/>
    <w:rsid w:val="00531D36"/>
    <w:rsid w:val="00533F66"/>
    <w:rsid w:val="00543518"/>
    <w:rsid w:val="0055067F"/>
    <w:rsid w:val="00563DAE"/>
    <w:rsid w:val="00563E00"/>
    <w:rsid w:val="00566DFA"/>
    <w:rsid w:val="005751B5"/>
    <w:rsid w:val="00576074"/>
    <w:rsid w:val="00583917"/>
    <w:rsid w:val="005840F8"/>
    <w:rsid w:val="0058433B"/>
    <w:rsid w:val="00585C16"/>
    <w:rsid w:val="005937BD"/>
    <w:rsid w:val="005B0565"/>
    <w:rsid w:val="005B242F"/>
    <w:rsid w:val="005B7A04"/>
    <w:rsid w:val="005C2EFF"/>
    <w:rsid w:val="005E1415"/>
    <w:rsid w:val="005E2F85"/>
    <w:rsid w:val="005F0CAB"/>
    <w:rsid w:val="00605187"/>
    <w:rsid w:val="00606011"/>
    <w:rsid w:val="00610616"/>
    <w:rsid w:val="0061086B"/>
    <w:rsid w:val="00617A2E"/>
    <w:rsid w:val="00622DB5"/>
    <w:rsid w:val="00624318"/>
    <w:rsid w:val="00632313"/>
    <w:rsid w:val="006342CF"/>
    <w:rsid w:val="006437ED"/>
    <w:rsid w:val="00656530"/>
    <w:rsid w:val="00656AFA"/>
    <w:rsid w:val="00661B9C"/>
    <w:rsid w:val="0066313F"/>
    <w:rsid w:val="00663698"/>
    <w:rsid w:val="006639AD"/>
    <w:rsid w:val="00665BAA"/>
    <w:rsid w:val="00672B54"/>
    <w:rsid w:val="00687D3B"/>
    <w:rsid w:val="0069049C"/>
    <w:rsid w:val="006A5737"/>
    <w:rsid w:val="006A713A"/>
    <w:rsid w:val="006B1882"/>
    <w:rsid w:val="006B1969"/>
    <w:rsid w:val="006B3F22"/>
    <w:rsid w:val="006B6BF2"/>
    <w:rsid w:val="006C3297"/>
    <w:rsid w:val="006C6567"/>
    <w:rsid w:val="006D1757"/>
    <w:rsid w:val="006D64C5"/>
    <w:rsid w:val="006D66FF"/>
    <w:rsid w:val="006E200D"/>
    <w:rsid w:val="006E3E8D"/>
    <w:rsid w:val="006E7772"/>
    <w:rsid w:val="006F565D"/>
    <w:rsid w:val="006F65B1"/>
    <w:rsid w:val="006F6B4A"/>
    <w:rsid w:val="006F79BC"/>
    <w:rsid w:val="007025BD"/>
    <w:rsid w:val="00704788"/>
    <w:rsid w:val="00704C5D"/>
    <w:rsid w:val="00705533"/>
    <w:rsid w:val="00705AE2"/>
    <w:rsid w:val="00705FB9"/>
    <w:rsid w:val="007060FC"/>
    <w:rsid w:val="007063F2"/>
    <w:rsid w:val="0070687B"/>
    <w:rsid w:val="007119CE"/>
    <w:rsid w:val="0072373C"/>
    <w:rsid w:val="00725B27"/>
    <w:rsid w:val="0074417F"/>
    <w:rsid w:val="007475A3"/>
    <w:rsid w:val="00751AFF"/>
    <w:rsid w:val="007521FB"/>
    <w:rsid w:val="00753907"/>
    <w:rsid w:val="0075733E"/>
    <w:rsid w:val="0076736A"/>
    <w:rsid w:val="00770793"/>
    <w:rsid w:val="0077148B"/>
    <w:rsid w:val="00771CF7"/>
    <w:rsid w:val="007720B4"/>
    <w:rsid w:val="007734B2"/>
    <w:rsid w:val="007751B6"/>
    <w:rsid w:val="007774F6"/>
    <w:rsid w:val="007918C9"/>
    <w:rsid w:val="00791FB0"/>
    <w:rsid w:val="00792178"/>
    <w:rsid w:val="007A06F5"/>
    <w:rsid w:val="007A47B7"/>
    <w:rsid w:val="007B384F"/>
    <w:rsid w:val="007B5D4A"/>
    <w:rsid w:val="007B5D92"/>
    <w:rsid w:val="007C4C46"/>
    <w:rsid w:val="007C6555"/>
    <w:rsid w:val="007D01D3"/>
    <w:rsid w:val="007E31AA"/>
    <w:rsid w:val="007E40B5"/>
    <w:rsid w:val="007E4A6D"/>
    <w:rsid w:val="007E5F69"/>
    <w:rsid w:val="007F36D6"/>
    <w:rsid w:val="007F4C51"/>
    <w:rsid w:val="008023C5"/>
    <w:rsid w:val="008120B4"/>
    <w:rsid w:val="0081474C"/>
    <w:rsid w:val="008308D7"/>
    <w:rsid w:val="0084040E"/>
    <w:rsid w:val="008514D9"/>
    <w:rsid w:val="008555D8"/>
    <w:rsid w:val="00855FCC"/>
    <w:rsid w:val="00857791"/>
    <w:rsid w:val="00861B21"/>
    <w:rsid w:val="0086205D"/>
    <w:rsid w:val="00863D3F"/>
    <w:rsid w:val="0086593D"/>
    <w:rsid w:val="00865E5E"/>
    <w:rsid w:val="00871748"/>
    <w:rsid w:val="00875A22"/>
    <w:rsid w:val="00891AC6"/>
    <w:rsid w:val="008A314D"/>
    <w:rsid w:val="008B11E6"/>
    <w:rsid w:val="008B6D1E"/>
    <w:rsid w:val="008C22AC"/>
    <w:rsid w:val="008D4FDC"/>
    <w:rsid w:val="008D6BF7"/>
    <w:rsid w:val="008E0A38"/>
    <w:rsid w:val="008E1EF1"/>
    <w:rsid w:val="008E423C"/>
    <w:rsid w:val="008E671A"/>
    <w:rsid w:val="008F00A5"/>
    <w:rsid w:val="008F5CAB"/>
    <w:rsid w:val="008F7F10"/>
    <w:rsid w:val="0090246C"/>
    <w:rsid w:val="009029FD"/>
    <w:rsid w:val="00907C43"/>
    <w:rsid w:val="00910713"/>
    <w:rsid w:val="009155CB"/>
    <w:rsid w:val="009178A5"/>
    <w:rsid w:val="00924EB1"/>
    <w:rsid w:val="00931C05"/>
    <w:rsid w:val="00933AEB"/>
    <w:rsid w:val="00945E5E"/>
    <w:rsid w:val="0095056C"/>
    <w:rsid w:val="00960167"/>
    <w:rsid w:val="00961D4F"/>
    <w:rsid w:val="00963A9E"/>
    <w:rsid w:val="0096791D"/>
    <w:rsid w:val="009704A3"/>
    <w:rsid w:val="0097124E"/>
    <w:rsid w:val="009722A0"/>
    <w:rsid w:val="00973B94"/>
    <w:rsid w:val="0097527A"/>
    <w:rsid w:val="00976530"/>
    <w:rsid w:val="0099170F"/>
    <w:rsid w:val="00993E70"/>
    <w:rsid w:val="0099446B"/>
    <w:rsid w:val="00997718"/>
    <w:rsid w:val="009A2294"/>
    <w:rsid w:val="009B3561"/>
    <w:rsid w:val="009C1038"/>
    <w:rsid w:val="009C22BC"/>
    <w:rsid w:val="009C3684"/>
    <w:rsid w:val="009D03C4"/>
    <w:rsid w:val="009D3227"/>
    <w:rsid w:val="009E592E"/>
    <w:rsid w:val="009E7F0B"/>
    <w:rsid w:val="00A010AA"/>
    <w:rsid w:val="00A051EC"/>
    <w:rsid w:val="00A14851"/>
    <w:rsid w:val="00A2285F"/>
    <w:rsid w:val="00A251B9"/>
    <w:rsid w:val="00A25ED3"/>
    <w:rsid w:val="00A30B99"/>
    <w:rsid w:val="00A31141"/>
    <w:rsid w:val="00A45585"/>
    <w:rsid w:val="00A47941"/>
    <w:rsid w:val="00A5452F"/>
    <w:rsid w:val="00A56A30"/>
    <w:rsid w:val="00A61042"/>
    <w:rsid w:val="00A66F22"/>
    <w:rsid w:val="00A70EFF"/>
    <w:rsid w:val="00A7143E"/>
    <w:rsid w:val="00A71A15"/>
    <w:rsid w:val="00A71FD0"/>
    <w:rsid w:val="00A74C65"/>
    <w:rsid w:val="00A7761C"/>
    <w:rsid w:val="00A77E08"/>
    <w:rsid w:val="00A85180"/>
    <w:rsid w:val="00A874DA"/>
    <w:rsid w:val="00A904A3"/>
    <w:rsid w:val="00A93B36"/>
    <w:rsid w:val="00A977B3"/>
    <w:rsid w:val="00AA1079"/>
    <w:rsid w:val="00AA28A7"/>
    <w:rsid w:val="00AA3BAF"/>
    <w:rsid w:val="00AB6A82"/>
    <w:rsid w:val="00AE3E1B"/>
    <w:rsid w:val="00AF3333"/>
    <w:rsid w:val="00B0090E"/>
    <w:rsid w:val="00B02BEA"/>
    <w:rsid w:val="00B0562B"/>
    <w:rsid w:val="00B05867"/>
    <w:rsid w:val="00B126F4"/>
    <w:rsid w:val="00B157D2"/>
    <w:rsid w:val="00B3521F"/>
    <w:rsid w:val="00B437FB"/>
    <w:rsid w:val="00B545F6"/>
    <w:rsid w:val="00B547EC"/>
    <w:rsid w:val="00B67B09"/>
    <w:rsid w:val="00B72BE6"/>
    <w:rsid w:val="00B73714"/>
    <w:rsid w:val="00B73B03"/>
    <w:rsid w:val="00B83E54"/>
    <w:rsid w:val="00B8479F"/>
    <w:rsid w:val="00B93397"/>
    <w:rsid w:val="00BA06B4"/>
    <w:rsid w:val="00BA2210"/>
    <w:rsid w:val="00BA35DF"/>
    <w:rsid w:val="00BA53DF"/>
    <w:rsid w:val="00BB0D99"/>
    <w:rsid w:val="00BB308B"/>
    <w:rsid w:val="00BB5BBB"/>
    <w:rsid w:val="00BC52A0"/>
    <w:rsid w:val="00BC5DCF"/>
    <w:rsid w:val="00BD0C8E"/>
    <w:rsid w:val="00BE3267"/>
    <w:rsid w:val="00C042A8"/>
    <w:rsid w:val="00C16651"/>
    <w:rsid w:val="00C225FE"/>
    <w:rsid w:val="00C24C60"/>
    <w:rsid w:val="00C32345"/>
    <w:rsid w:val="00C3608C"/>
    <w:rsid w:val="00C36C94"/>
    <w:rsid w:val="00C37F7A"/>
    <w:rsid w:val="00C52693"/>
    <w:rsid w:val="00C54341"/>
    <w:rsid w:val="00C6122C"/>
    <w:rsid w:val="00C632ED"/>
    <w:rsid w:val="00C71360"/>
    <w:rsid w:val="00C92EE6"/>
    <w:rsid w:val="00CB1E36"/>
    <w:rsid w:val="00CB256E"/>
    <w:rsid w:val="00CB62A2"/>
    <w:rsid w:val="00CB708F"/>
    <w:rsid w:val="00CC56FF"/>
    <w:rsid w:val="00CD1AB2"/>
    <w:rsid w:val="00CE205F"/>
    <w:rsid w:val="00CE4D7F"/>
    <w:rsid w:val="00CF0A79"/>
    <w:rsid w:val="00CF16DE"/>
    <w:rsid w:val="00CF3791"/>
    <w:rsid w:val="00CF3D65"/>
    <w:rsid w:val="00D024D4"/>
    <w:rsid w:val="00D076FB"/>
    <w:rsid w:val="00D23AE0"/>
    <w:rsid w:val="00D2690D"/>
    <w:rsid w:val="00D401E2"/>
    <w:rsid w:val="00D433F3"/>
    <w:rsid w:val="00D536C9"/>
    <w:rsid w:val="00D67460"/>
    <w:rsid w:val="00D67853"/>
    <w:rsid w:val="00D72BF6"/>
    <w:rsid w:val="00D75CB7"/>
    <w:rsid w:val="00D812FE"/>
    <w:rsid w:val="00D82379"/>
    <w:rsid w:val="00D84234"/>
    <w:rsid w:val="00D84BB2"/>
    <w:rsid w:val="00D901C8"/>
    <w:rsid w:val="00D91208"/>
    <w:rsid w:val="00D93233"/>
    <w:rsid w:val="00DA60C9"/>
    <w:rsid w:val="00DB1374"/>
    <w:rsid w:val="00DB6D45"/>
    <w:rsid w:val="00DC52BA"/>
    <w:rsid w:val="00DD32D8"/>
    <w:rsid w:val="00DD3A48"/>
    <w:rsid w:val="00DD3B12"/>
    <w:rsid w:val="00DD59AD"/>
    <w:rsid w:val="00DD68DE"/>
    <w:rsid w:val="00DE4BB2"/>
    <w:rsid w:val="00DE5D65"/>
    <w:rsid w:val="00DF0589"/>
    <w:rsid w:val="00DF4D53"/>
    <w:rsid w:val="00DF7C2E"/>
    <w:rsid w:val="00E0527C"/>
    <w:rsid w:val="00E24163"/>
    <w:rsid w:val="00E349AB"/>
    <w:rsid w:val="00E35DE6"/>
    <w:rsid w:val="00E4403B"/>
    <w:rsid w:val="00E45D79"/>
    <w:rsid w:val="00E55E7B"/>
    <w:rsid w:val="00E647A7"/>
    <w:rsid w:val="00E6596A"/>
    <w:rsid w:val="00E819A8"/>
    <w:rsid w:val="00E840C5"/>
    <w:rsid w:val="00E8489A"/>
    <w:rsid w:val="00EA3A74"/>
    <w:rsid w:val="00EB1667"/>
    <w:rsid w:val="00EB45CB"/>
    <w:rsid w:val="00EB5D7B"/>
    <w:rsid w:val="00EC7F77"/>
    <w:rsid w:val="00ED29DF"/>
    <w:rsid w:val="00ED60B2"/>
    <w:rsid w:val="00EE1509"/>
    <w:rsid w:val="00EF3B83"/>
    <w:rsid w:val="00EF685C"/>
    <w:rsid w:val="00EF6872"/>
    <w:rsid w:val="00F00BB7"/>
    <w:rsid w:val="00F11047"/>
    <w:rsid w:val="00F11181"/>
    <w:rsid w:val="00F13FF7"/>
    <w:rsid w:val="00F17CD5"/>
    <w:rsid w:val="00F17E0C"/>
    <w:rsid w:val="00F20973"/>
    <w:rsid w:val="00F21260"/>
    <w:rsid w:val="00F2785D"/>
    <w:rsid w:val="00F32936"/>
    <w:rsid w:val="00F34141"/>
    <w:rsid w:val="00F4415A"/>
    <w:rsid w:val="00F4761B"/>
    <w:rsid w:val="00F51165"/>
    <w:rsid w:val="00F51216"/>
    <w:rsid w:val="00F52EA4"/>
    <w:rsid w:val="00F53AAD"/>
    <w:rsid w:val="00F57AA0"/>
    <w:rsid w:val="00F63C5D"/>
    <w:rsid w:val="00F65BBF"/>
    <w:rsid w:val="00F65D36"/>
    <w:rsid w:val="00F67563"/>
    <w:rsid w:val="00F7408E"/>
    <w:rsid w:val="00F80B74"/>
    <w:rsid w:val="00FB1AA3"/>
    <w:rsid w:val="00FB641F"/>
    <w:rsid w:val="00FB7058"/>
    <w:rsid w:val="00FC1925"/>
    <w:rsid w:val="00FC4515"/>
    <w:rsid w:val="00FD228E"/>
    <w:rsid w:val="00FD2A96"/>
    <w:rsid w:val="00FD4C11"/>
    <w:rsid w:val="00FE0ECA"/>
    <w:rsid w:val="00FF27D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95E49A5"/>
  <w15:docId w15:val="{9B2FCED4-0BE9-4722-86BB-29719F04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99"/>
    <w:qFormat/>
    <w:rsid w:val="00B157D2"/>
    <w:rPr>
      <w:rFonts w:ascii="Futura Lt BT" w:hAnsi="Futura Lt BT"/>
      <w:sz w:val="22"/>
      <w:szCs w:val="24"/>
    </w:rPr>
  </w:style>
  <w:style w:type="paragraph" w:styleId="berschrift1">
    <w:name w:val="heading 1"/>
    <w:basedOn w:val="Standard"/>
    <w:next w:val="Standard"/>
    <w:link w:val="berschrift1Zchn"/>
    <w:uiPriority w:val="99"/>
    <w:qFormat/>
    <w:rsid w:val="00111A26"/>
    <w:pPr>
      <w:keepNext/>
      <w:jc w:val="both"/>
      <w:outlineLvl w:val="0"/>
    </w:pPr>
    <w:rPr>
      <w:rFonts w:ascii="MetaPlusBook-Roman" w:hAnsi="MetaPlusBook-Roman"/>
      <w:i/>
      <w:iCs/>
      <w:sz w:val="24"/>
      <w:szCs w:val="22"/>
      <w:lang w:val="de-DE"/>
    </w:rPr>
  </w:style>
  <w:style w:type="paragraph" w:styleId="berschrift2">
    <w:name w:val="heading 2"/>
    <w:basedOn w:val="Standard"/>
    <w:next w:val="Standard"/>
    <w:link w:val="berschrift2Zchn"/>
    <w:uiPriority w:val="99"/>
    <w:qFormat/>
    <w:rsid w:val="00111A26"/>
    <w:pPr>
      <w:keepNext/>
      <w:outlineLvl w:val="1"/>
    </w:pPr>
    <w:rPr>
      <w:rFonts w:ascii="MetaPlusBook-Roman" w:hAnsi="MetaPlusBook-Roman"/>
      <w:i/>
      <w:iCs/>
      <w:sz w:val="24"/>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431B69"/>
    <w:rPr>
      <w:rFonts w:ascii="Calibri" w:hAnsi="Calibri" w:cs="Times New Roman"/>
      <w:b/>
      <w:bCs/>
      <w:kern w:val="32"/>
      <w:sz w:val="32"/>
      <w:lang w:eastAsia="it-IT"/>
    </w:rPr>
  </w:style>
  <w:style w:type="character" w:customStyle="1" w:styleId="berschrift2Zchn">
    <w:name w:val="Überschrift 2 Zchn"/>
    <w:link w:val="berschrift2"/>
    <w:uiPriority w:val="99"/>
    <w:semiHidden/>
    <w:rsid w:val="00431B69"/>
    <w:rPr>
      <w:rFonts w:ascii="Calibri" w:hAnsi="Calibri" w:cs="Times New Roman"/>
      <w:b/>
      <w:bCs/>
      <w:i/>
      <w:iCs/>
      <w:sz w:val="28"/>
      <w:lang w:eastAsia="it-IT"/>
    </w:rPr>
  </w:style>
  <w:style w:type="character" w:customStyle="1" w:styleId="Caratterepredefinito">
    <w:name w:val="Carattere predefinito"/>
    <w:uiPriority w:val="99"/>
    <w:semiHidden/>
    <w:rsid w:val="00431B69"/>
  </w:style>
  <w:style w:type="table" w:customStyle="1" w:styleId="Tabellanorm">
    <w:name w:val="Tabella norm"/>
    <w:uiPriority w:val="99"/>
    <w:semiHidden/>
    <w:rsid w:val="00431B69"/>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60788E"/>
  </w:style>
  <w:style w:type="table" w:customStyle="1" w:styleId="Tabellanorm3">
    <w:name w:val="Tabella norm3"/>
    <w:uiPriority w:val="99"/>
    <w:semiHidden/>
    <w:rsid w:val="0060788E"/>
    <w:rPr>
      <w:lang w:eastAsia="en-US"/>
    </w:rPr>
    <w:tblPr>
      <w:tblInd w:w="0" w:type="dxa"/>
      <w:tblCellMar>
        <w:top w:w="0" w:type="dxa"/>
        <w:left w:w="108" w:type="dxa"/>
        <w:bottom w:w="0" w:type="dxa"/>
        <w:right w:w="108" w:type="dxa"/>
      </w:tblCellMar>
    </w:tblPr>
  </w:style>
  <w:style w:type="paragraph" w:styleId="Textkrper-Zeileneinzug">
    <w:name w:val="Body Text Indent"/>
    <w:basedOn w:val="Standard"/>
    <w:link w:val="Textkrper-ZeileneinzugZchn"/>
    <w:uiPriority w:val="99"/>
    <w:rsid w:val="00111A26"/>
    <w:pPr>
      <w:ind w:left="4536"/>
    </w:pPr>
    <w:rPr>
      <w:rFonts w:ascii="MetaPlusBook-Roman" w:hAnsi="MetaPlusBook-Roman"/>
      <w:i/>
      <w:iCs/>
      <w:sz w:val="24"/>
      <w:szCs w:val="22"/>
      <w:lang w:val="de-DE"/>
    </w:rPr>
  </w:style>
  <w:style w:type="character" w:customStyle="1" w:styleId="Textkrper-ZeileneinzugZchn">
    <w:name w:val="Textkörper-Zeileneinzug Zchn"/>
    <w:link w:val="Textkrper-Zeileneinzug"/>
    <w:uiPriority w:val="99"/>
    <w:semiHidden/>
    <w:rsid w:val="00431B69"/>
    <w:rPr>
      <w:rFonts w:ascii="Futura Lt BT" w:hAnsi="Futura Lt BT" w:cs="Times New Roman"/>
      <w:sz w:val="24"/>
      <w:lang w:eastAsia="it-IT"/>
    </w:rPr>
  </w:style>
  <w:style w:type="paragraph" w:customStyle="1" w:styleId="Corpodel">
    <w:name w:val="Corpo del"/>
    <w:basedOn w:val="Standard"/>
    <w:uiPriority w:val="99"/>
    <w:rsid w:val="00111A26"/>
    <w:pPr>
      <w:jc w:val="both"/>
    </w:pPr>
    <w:rPr>
      <w:rFonts w:ascii="MetaPlusBook-Roman" w:hAnsi="MetaPlusBook-Roman"/>
      <w:i/>
      <w:iCs/>
      <w:sz w:val="24"/>
      <w:szCs w:val="22"/>
      <w:lang w:val="de-DE"/>
    </w:rPr>
  </w:style>
  <w:style w:type="paragraph" w:customStyle="1" w:styleId="Rientrocorpodel">
    <w:name w:val="Rientro corpo del"/>
    <w:basedOn w:val="Standard"/>
    <w:uiPriority w:val="99"/>
    <w:rsid w:val="00111A26"/>
    <w:pPr>
      <w:ind w:left="4536"/>
      <w:jc w:val="both"/>
    </w:pPr>
    <w:rPr>
      <w:rFonts w:ascii="MetaPlusBook-Roman" w:hAnsi="MetaPlusBook-Roman"/>
      <w:iCs/>
      <w:color w:val="000000"/>
      <w:sz w:val="24"/>
      <w:szCs w:val="22"/>
      <w:lang w:val="de-DE" w:eastAsia="de-DE"/>
    </w:rPr>
  </w:style>
  <w:style w:type="character" w:styleId="Kommentarzeichen">
    <w:name w:val="annotation reference"/>
    <w:uiPriority w:val="99"/>
    <w:semiHidden/>
    <w:rsid w:val="00111A26"/>
    <w:rPr>
      <w:rFonts w:cs="Times New Roman"/>
      <w:sz w:val="16"/>
    </w:rPr>
  </w:style>
  <w:style w:type="paragraph" w:styleId="Kommentartext">
    <w:name w:val="annotation text"/>
    <w:basedOn w:val="Standard"/>
    <w:link w:val="KommentartextZchn"/>
    <w:uiPriority w:val="99"/>
    <w:semiHidden/>
    <w:rsid w:val="00111A26"/>
    <w:rPr>
      <w:rFonts w:ascii="DIN-RegularAlternate" w:hAnsi="DIN-RegularAlternate"/>
      <w:i/>
      <w:iCs/>
      <w:szCs w:val="22"/>
      <w:lang w:val="de-DE"/>
    </w:rPr>
  </w:style>
  <w:style w:type="character" w:customStyle="1" w:styleId="KommentartextZchn">
    <w:name w:val="Kommentartext Zchn"/>
    <w:link w:val="Kommentartext"/>
    <w:uiPriority w:val="99"/>
    <w:semiHidden/>
    <w:rsid w:val="00431B69"/>
    <w:rPr>
      <w:rFonts w:ascii="Futura Lt BT" w:hAnsi="Futura Lt BT" w:cs="Times New Roman"/>
      <w:sz w:val="24"/>
      <w:lang w:eastAsia="it-IT"/>
    </w:rPr>
  </w:style>
  <w:style w:type="character" w:customStyle="1" w:styleId="Enfasi">
    <w:name w:val="Enfasi"/>
    <w:rsid w:val="00D246C1"/>
    <w:rPr>
      <w:rFonts w:cs="Times New Roman"/>
      <w:b/>
      <w:bCs/>
    </w:rPr>
  </w:style>
  <w:style w:type="paragraph" w:customStyle="1" w:styleId="Titol">
    <w:name w:val="Titol"/>
    <w:basedOn w:val="Standard"/>
    <w:uiPriority w:val="99"/>
    <w:rsid w:val="008D7CB9"/>
    <w:pPr>
      <w:overflowPunct w:val="0"/>
      <w:autoSpaceDE w:val="0"/>
      <w:autoSpaceDN w:val="0"/>
      <w:adjustRightInd w:val="0"/>
      <w:jc w:val="center"/>
      <w:textAlignment w:val="baseline"/>
    </w:pPr>
    <w:rPr>
      <w:rFonts w:ascii="MetaBold-Caps" w:hAnsi="MetaBold-Caps"/>
      <w:i/>
      <w:iCs/>
      <w:sz w:val="28"/>
      <w:szCs w:val="22"/>
    </w:rPr>
  </w:style>
  <w:style w:type="paragraph" w:customStyle="1" w:styleId="Intest">
    <w:name w:val="Intest"/>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Pidi">
    <w:name w:val="Pi_ di"/>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Testofumett">
    <w:name w:val="Testo fumett"/>
    <w:basedOn w:val="Standard"/>
    <w:uiPriority w:val="99"/>
    <w:semiHidden/>
    <w:rsid w:val="008427E0"/>
    <w:rPr>
      <w:rFonts w:ascii="Tahoma" w:hAnsi="Tahoma" w:cs="Tahoma"/>
      <w:i/>
      <w:iCs/>
      <w:sz w:val="16"/>
      <w:szCs w:val="16"/>
      <w:lang w:val="de-DE"/>
    </w:rPr>
  </w:style>
  <w:style w:type="table" w:customStyle="1" w:styleId="Tabellanorm1">
    <w:name w:val="Tabella norm1"/>
    <w:uiPriority w:val="99"/>
    <w:semiHidden/>
    <w:rsid w:val="00B157D2"/>
    <w:rPr>
      <w:lang w:eastAsia="en-US"/>
    </w:rPr>
    <w:tblPr>
      <w:tblInd w:w="0" w:type="dxa"/>
      <w:tblCellMar>
        <w:top w:w="0" w:type="dxa"/>
        <w:left w:w="108" w:type="dxa"/>
        <w:bottom w:w="0" w:type="dxa"/>
        <w:right w:w="108" w:type="dxa"/>
      </w:tblCellMar>
    </w:tblPr>
  </w:style>
  <w:style w:type="paragraph" w:customStyle="1" w:styleId="Corpodel1">
    <w:name w:val="Corpo del1"/>
    <w:basedOn w:val="Standard"/>
    <w:uiPriority w:val="99"/>
    <w:rsid w:val="00B157D2"/>
    <w:pPr>
      <w:jc w:val="both"/>
    </w:pPr>
    <w:rPr>
      <w:rFonts w:ascii="MetaPlusBook-Roman" w:hAnsi="MetaPlusBook-Roman"/>
      <w:sz w:val="24"/>
    </w:rPr>
  </w:style>
  <w:style w:type="character" w:customStyle="1" w:styleId="Collegame">
    <w:name w:val="Collegame"/>
    <w:uiPriority w:val="99"/>
    <w:rsid w:val="00B157D2"/>
    <w:rPr>
      <w:rFonts w:cs="Times New Roman"/>
      <w:color w:val="0000FF"/>
      <w:u w:val="single"/>
    </w:rPr>
  </w:style>
  <w:style w:type="table" w:customStyle="1" w:styleId="Tabellanorm2">
    <w:name w:val="Tabella norm2"/>
    <w:uiPriority w:val="99"/>
    <w:semiHidden/>
    <w:rsid w:val="002068A8"/>
    <w:rPr>
      <w:lang w:eastAsia="en-US"/>
    </w:rPr>
    <w:tblPr>
      <w:tblInd w:w="0" w:type="dxa"/>
      <w:tblCellMar>
        <w:top w:w="0" w:type="dxa"/>
        <w:left w:w="108" w:type="dxa"/>
        <w:bottom w:w="0" w:type="dxa"/>
        <w:right w:w="108" w:type="dxa"/>
      </w:tblCellMar>
    </w:tblPr>
  </w:style>
  <w:style w:type="character" w:styleId="Hyperlink">
    <w:name w:val="Hyperlink"/>
    <w:uiPriority w:val="99"/>
    <w:rsid w:val="0090243A"/>
    <w:rPr>
      <w:rFonts w:cs="Times New Roman"/>
      <w:color w:val="0000FF"/>
      <w:u w:val="single"/>
    </w:rPr>
  </w:style>
  <w:style w:type="paragraph" w:styleId="Textkrper">
    <w:name w:val="Body Text"/>
    <w:basedOn w:val="Standard"/>
    <w:link w:val="TextkrperZchn"/>
    <w:uiPriority w:val="99"/>
    <w:rsid w:val="006A4FBC"/>
    <w:pPr>
      <w:spacing w:after="120"/>
    </w:pPr>
  </w:style>
  <w:style w:type="character" w:customStyle="1" w:styleId="TextkrperZchn">
    <w:name w:val="Textkörper Zchn"/>
    <w:link w:val="Textkrper"/>
    <w:uiPriority w:val="99"/>
    <w:rsid w:val="006A4FBC"/>
    <w:rPr>
      <w:rFonts w:ascii="Futura Lt BT" w:hAnsi="Futura Lt BT"/>
      <w:sz w:val="22"/>
      <w:szCs w:val="24"/>
    </w:rPr>
  </w:style>
  <w:style w:type="paragraph" w:customStyle="1" w:styleId="Normale1">
    <w:name w:val="Normale1"/>
    <w:rsid w:val="006A4FBC"/>
    <w:rPr>
      <w:rFonts w:ascii="MetaBook-Roman" w:hAnsi="MetaBook-Roman"/>
      <w:sz w:val="24"/>
      <w:szCs w:val="24"/>
      <w:lang w:eastAsia="en-US" w:bidi="it-IT"/>
    </w:rPr>
  </w:style>
  <w:style w:type="character" w:styleId="BesuchterHyperlink">
    <w:name w:val="FollowedHyperlink"/>
    <w:rsid w:val="006A4FBC"/>
    <w:rPr>
      <w:color w:val="800080"/>
      <w:u w:val="single"/>
    </w:rPr>
  </w:style>
  <w:style w:type="paragraph" w:customStyle="1" w:styleId="Normale10">
    <w:name w:val="Normale1"/>
    <w:rsid w:val="00CB62A2"/>
    <w:rPr>
      <w:rFonts w:ascii="MetaBook-Roman" w:hAnsi="MetaBook-Roman"/>
      <w:sz w:val="24"/>
      <w:szCs w:val="24"/>
      <w:lang w:eastAsia="en-US" w:bidi="it-IT"/>
    </w:rPr>
  </w:style>
  <w:style w:type="paragraph" w:styleId="Listenabsatz">
    <w:name w:val="List Paragraph"/>
    <w:basedOn w:val="Standard"/>
    <w:uiPriority w:val="34"/>
    <w:qFormat/>
    <w:rsid w:val="00CB62A2"/>
    <w:pPr>
      <w:ind w:left="720"/>
      <w:contextualSpacing/>
    </w:pPr>
    <w:rPr>
      <w:rFonts w:ascii="MetaBook-Roman" w:hAnsi="MetaBook-Roman"/>
      <w:sz w:val="24"/>
      <w:lang w:eastAsia="en-US"/>
    </w:rPr>
  </w:style>
  <w:style w:type="paragraph" w:styleId="Kommentarthema">
    <w:name w:val="annotation subject"/>
    <w:basedOn w:val="Kommentartext"/>
    <w:next w:val="Kommentartext"/>
    <w:link w:val="KommentarthemaZchn"/>
    <w:uiPriority w:val="99"/>
    <w:semiHidden/>
    <w:unhideWhenUsed/>
    <w:rsid w:val="00D84234"/>
    <w:rPr>
      <w:rFonts w:ascii="Futura Lt BT" w:hAnsi="Futura Lt BT"/>
      <w:b/>
      <w:bCs/>
      <w:i w:val="0"/>
      <w:iCs w:val="0"/>
      <w:sz w:val="20"/>
      <w:szCs w:val="20"/>
      <w:lang w:val="it-IT"/>
    </w:rPr>
  </w:style>
  <w:style w:type="character" w:customStyle="1" w:styleId="KommentarthemaZchn">
    <w:name w:val="Kommentarthema Zchn"/>
    <w:basedOn w:val="KommentartextZchn"/>
    <w:link w:val="Kommentarthema"/>
    <w:uiPriority w:val="99"/>
    <w:semiHidden/>
    <w:rsid w:val="00D84234"/>
    <w:rPr>
      <w:rFonts w:ascii="Futura Lt BT" w:hAnsi="Futura Lt BT" w:cs="Times New Roman"/>
      <w:b/>
      <w:bCs/>
      <w:sz w:val="24"/>
      <w:lang w:eastAsia="it-IT"/>
    </w:rPr>
  </w:style>
  <w:style w:type="paragraph" w:styleId="Sprechblasentext">
    <w:name w:val="Balloon Text"/>
    <w:basedOn w:val="Standard"/>
    <w:link w:val="SprechblasentextZchn"/>
    <w:uiPriority w:val="99"/>
    <w:semiHidden/>
    <w:unhideWhenUsed/>
    <w:rsid w:val="00D84234"/>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D84234"/>
    <w:rPr>
      <w:rFonts w:ascii="Lucida Grande" w:hAnsi="Lucida Grande"/>
      <w:sz w:val="18"/>
      <w:szCs w:val="18"/>
    </w:rPr>
  </w:style>
  <w:style w:type="character" w:styleId="Hervorhebung">
    <w:name w:val="Emphasis"/>
    <w:basedOn w:val="Absatz-Standardschriftart"/>
    <w:uiPriority w:val="20"/>
    <w:rsid w:val="00D84234"/>
    <w:rPr>
      <w:i/>
    </w:rPr>
  </w:style>
  <w:style w:type="character" w:styleId="Fett">
    <w:name w:val="Strong"/>
    <w:basedOn w:val="Absatz-Standardschriftart"/>
    <w:uiPriority w:val="22"/>
    <w:qFormat/>
    <w:rsid w:val="0066313F"/>
    <w:rPr>
      <w:b/>
    </w:rPr>
  </w:style>
  <w:style w:type="paragraph" w:styleId="Kopfzeile">
    <w:name w:val="header"/>
    <w:basedOn w:val="Standard"/>
    <w:link w:val="KopfzeileZchn"/>
    <w:rsid w:val="00FC1925"/>
    <w:pPr>
      <w:tabs>
        <w:tab w:val="center" w:pos="4819"/>
        <w:tab w:val="right" w:pos="9638"/>
      </w:tabs>
    </w:pPr>
  </w:style>
  <w:style w:type="character" w:customStyle="1" w:styleId="KopfzeileZchn">
    <w:name w:val="Kopfzeile Zchn"/>
    <w:basedOn w:val="Absatz-Standardschriftart"/>
    <w:link w:val="Kopfzeile"/>
    <w:rsid w:val="00FC1925"/>
    <w:rPr>
      <w:rFonts w:ascii="Futura Lt BT" w:hAnsi="Futura Lt BT"/>
      <w:sz w:val="22"/>
      <w:szCs w:val="24"/>
    </w:rPr>
  </w:style>
  <w:style w:type="paragraph" w:styleId="Fuzeile">
    <w:name w:val="footer"/>
    <w:basedOn w:val="Standard"/>
    <w:link w:val="FuzeileZchn"/>
    <w:rsid w:val="00FC1925"/>
    <w:pPr>
      <w:tabs>
        <w:tab w:val="center" w:pos="4819"/>
        <w:tab w:val="right" w:pos="9638"/>
      </w:tabs>
    </w:pPr>
  </w:style>
  <w:style w:type="character" w:customStyle="1" w:styleId="FuzeileZchn">
    <w:name w:val="Fußzeile Zchn"/>
    <w:basedOn w:val="Absatz-Standardschriftart"/>
    <w:link w:val="Fuzeile"/>
    <w:rsid w:val="00FC1925"/>
    <w:rPr>
      <w:rFonts w:ascii="Futura Lt BT" w:hAnsi="Futura Lt BT"/>
      <w:sz w:val="22"/>
      <w:szCs w:val="24"/>
    </w:rPr>
  </w:style>
  <w:style w:type="paragraph" w:customStyle="1" w:styleId="Normale2">
    <w:name w:val="Normale2"/>
    <w:rsid w:val="00172D28"/>
    <w:rPr>
      <w:rFonts w:ascii="MetaBook-Roman" w:hAnsi="MetaBook-Roman"/>
      <w:sz w:val="24"/>
      <w:szCs w:val="24"/>
      <w:lang w:eastAsia="en-US" w:bidi="it-IT"/>
    </w:rPr>
  </w:style>
  <w:style w:type="paragraph" w:customStyle="1" w:styleId="ParaAttribute0">
    <w:name w:val="ParaAttribute0"/>
    <w:rsid w:val="00172D28"/>
    <w:pPr>
      <w:widowControl w:val="0"/>
      <w:wordWrap w:val="0"/>
    </w:pPr>
    <w:rPr>
      <w:rFonts w:eastAsia="Batang"/>
      <w:lang w:eastAsia="en-US" w:bidi="it-IT"/>
    </w:rPr>
  </w:style>
  <w:style w:type="character" w:customStyle="1" w:styleId="CharAttribute0">
    <w:name w:val="CharAttribute0"/>
    <w:rsid w:val="00172D28"/>
    <w:rPr>
      <w:rFonts w:ascii="DIN-BoldAlternate" w:eastAsia="Times New Roman" w:hAnsi="DIN-BoldAlternate"/>
      <w:b/>
      <w:sz w:val="22"/>
    </w:rPr>
  </w:style>
  <w:style w:type="character" w:customStyle="1" w:styleId="CharAttribute1">
    <w:name w:val="CharAttribute1"/>
    <w:rsid w:val="00172D28"/>
    <w:rPr>
      <w:rFonts w:ascii="DIN-BoldAlternate" w:eastAsia="Times New Roman" w:hAnsi="DIN-BoldAlternate"/>
      <w:b/>
      <w:sz w:val="28"/>
    </w:rPr>
  </w:style>
  <w:style w:type="character" w:customStyle="1" w:styleId="CharAttribute2">
    <w:name w:val="CharAttribute2"/>
    <w:rsid w:val="00172D28"/>
    <w:rPr>
      <w:rFonts w:ascii="DIN-RegularAlternate" w:eastAsia="Times New Roman" w:hAnsi="DIN-RegularAlternate"/>
      <w:sz w:val="22"/>
    </w:rPr>
  </w:style>
  <w:style w:type="character" w:customStyle="1" w:styleId="CharAttribute3">
    <w:name w:val="CharAttribute3"/>
    <w:rsid w:val="00172D28"/>
    <w:rPr>
      <w:rFonts w:ascii="DIN-RegularAlternate" w:eastAsia="Times New Roman" w:hAnsi="DIN-RegularAlternate"/>
      <w:b/>
      <w:sz w:val="22"/>
    </w:rPr>
  </w:style>
  <w:style w:type="paragraph" w:styleId="HTMLVorformatiert">
    <w:name w:val="HTML Preformatted"/>
    <w:basedOn w:val="Standard"/>
    <w:link w:val="HTMLVorformatiertZchn"/>
    <w:uiPriority w:val="99"/>
    <w:semiHidden/>
    <w:unhideWhenUsed/>
    <w:rsid w:val="002F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2F1A77"/>
    <w:rPr>
      <w:rFonts w:ascii="Courier New" w:hAnsi="Courier New" w:cs="Courier New"/>
    </w:rPr>
  </w:style>
  <w:style w:type="paragraph" w:customStyle="1" w:styleId="Corpo">
    <w:name w:val="Corpo"/>
    <w:rsid w:val="00DB6D4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StandardWeb">
    <w:name w:val="Normal (Web)"/>
    <w:basedOn w:val="Standard"/>
    <w:uiPriority w:val="99"/>
    <w:unhideWhenUsed/>
    <w:rsid w:val="00342A09"/>
    <w:pPr>
      <w:spacing w:before="100" w:beforeAutospacing="1" w:after="100" w:afterAutospacing="1"/>
    </w:pPr>
    <w:rPr>
      <w:rFonts w:ascii="Times" w:eastAsiaTheme="minorEastAsia" w:hAnsi="Times"/>
      <w:sz w:val="20"/>
      <w:szCs w:val="20"/>
    </w:rPr>
  </w:style>
  <w:style w:type="table" w:styleId="Tabellenraster">
    <w:name w:val="Table Grid"/>
    <w:basedOn w:val="NormaleTabelle"/>
    <w:rsid w:val="000F5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1D4F"/>
    <w:pPr>
      <w:autoSpaceDE w:val="0"/>
      <w:autoSpaceDN w:val="0"/>
      <w:adjustRightInd w:val="0"/>
    </w:pPr>
    <w:rPr>
      <w:rFonts w:ascii="Calibri" w:hAnsi="Calibri" w:cs="Calibri"/>
      <w:color w:val="000000"/>
      <w:sz w:val="24"/>
      <w:szCs w:val="24"/>
    </w:rPr>
  </w:style>
  <w:style w:type="character" w:customStyle="1" w:styleId="UnresolvedMention">
    <w:name w:val="Unresolved Mention"/>
    <w:basedOn w:val="Absatz-Standardschriftart"/>
    <w:rsid w:val="008120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0897">
      <w:bodyDiv w:val="1"/>
      <w:marLeft w:val="0"/>
      <w:marRight w:val="0"/>
      <w:marTop w:val="0"/>
      <w:marBottom w:val="0"/>
      <w:divBdr>
        <w:top w:val="none" w:sz="0" w:space="0" w:color="auto"/>
        <w:left w:val="none" w:sz="0" w:space="0" w:color="auto"/>
        <w:bottom w:val="none" w:sz="0" w:space="0" w:color="auto"/>
        <w:right w:val="none" w:sz="0" w:space="0" w:color="auto"/>
      </w:divBdr>
    </w:div>
    <w:div w:id="321739524">
      <w:bodyDiv w:val="1"/>
      <w:marLeft w:val="0"/>
      <w:marRight w:val="0"/>
      <w:marTop w:val="0"/>
      <w:marBottom w:val="0"/>
      <w:divBdr>
        <w:top w:val="none" w:sz="0" w:space="0" w:color="auto"/>
        <w:left w:val="none" w:sz="0" w:space="0" w:color="auto"/>
        <w:bottom w:val="none" w:sz="0" w:space="0" w:color="auto"/>
        <w:right w:val="none" w:sz="0" w:space="0" w:color="auto"/>
      </w:divBdr>
    </w:div>
    <w:div w:id="707681033">
      <w:bodyDiv w:val="1"/>
      <w:marLeft w:val="0"/>
      <w:marRight w:val="0"/>
      <w:marTop w:val="0"/>
      <w:marBottom w:val="0"/>
      <w:divBdr>
        <w:top w:val="none" w:sz="0" w:space="0" w:color="auto"/>
        <w:left w:val="none" w:sz="0" w:space="0" w:color="auto"/>
        <w:bottom w:val="none" w:sz="0" w:space="0" w:color="auto"/>
        <w:right w:val="none" w:sz="0" w:space="0" w:color="auto"/>
      </w:divBdr>
    </w:div>
    <w:div w:id="784885589">
      <w:bodyDiv w:val="1"/>
      <w:marLeft w:val="0"/>
      <w:marRight w:val="0"/>
      <w:marTop w:val="0"/>
      <w:marBottom w:val="0"/>
      <w:divBdr>
        <w:top w:val="none" w:sz="0" w:space="0" w:color="auto"/>
        <w:left w:val="none" w:sz="0" w:space="0" w:color="auto"/>
        <w:bottom w:val="none" w:sz="0" w:space="0" w:color="auto"/>
        <w:right w:val="none" w:sz="0" w:space="0" w:color="auto"/>
      </w:divBdr>
      <w:divsChild>
        <w:div w:id="1727216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5231294">
      <w:bodyDiv w:val="1"/>
      <w:marLeft w:val="0"/>
      <w:marRight w:val="0"/>
      <w:marTop w:val="0"/>
      <w:marBottom w:val="0"/>
      <w:divBdr>
        <w:top w:val="none" w:sz="0" w:space="0" w:color="auto"/>
        <w:left w:val="none" w:sz="0" w:space="0" w:color="auto"/>
        <w:bottom w:val="none" w:sz="0" w:space="0" w:color="auto"/>
        <w:right w:val="none" w:sz="0" w:space="0" w:color="auto"/>
      </w:divBdr>
    </w:div>
    <w:div w:id="1135297014">
      <w:bodyDiv w:val="1"/>
      <w:marLeft w:val="0"/>
      <w:marRight w:val="0"/>
      <w:marTop w:val="0"/>
      <w:marBottom w:val="0"/>
      <w:divBdr>
        <w:top w:val="none" w:sz="0" w:space="0" w:color="auto"/>
        <w:left w:val="none" w:sz="0" w:space="0" w:color="auto"/>
        <w:bottom w:val="none" w:sz="0" w:space="0" w:color="auto"/>
        <w:right w:val="none" w:sz="0" w:space="0" w:color="auto"/>
      </w:divBdr>
    </w:div>
    <w:div w:id="1225141103">
      <w:bodyDiv w:val="1"/>
      <w:marLeft w:val="0"/>
      <w:marRight w:val="0"/>
      <w:marTop w:val="0"/>
      <w:marBottom w:val="0"/>
      <w:divBdr>
        <w:top w:val="none" w:sz="0" w:space="0" w:color="auto"/>
        <w:left w:val="none" w:sz="0" w:space="0" w:color="auto"/>
        <w:bottom w:val="none" w:sz="0" w:space="0" w:color="auto"/>
        <w:right w:val="none" w:sz="0" w:space="0" w:color="auto"/>
      </w:divBdr>
    </w:div>
    <w:div w:id="1407876017">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fierabolzano.it/klimahouse/mediateca.htm" TargetMode="External"/><Relationship Id="rId13" Type="http://schemas.openxmlformats.org/officeDocument/2006/relationships/hyperlink" Target="http://www.fierabolzano.it" TargetMode="External"/><Relationship Id="rId3" Type="http://schemas.openxmlformats.org/officeDocument/2006/relationships/settings" Target="settings.xml"/><Relationship Id="rId7" Type="http://schemas.openxmlformats.org/officeDocument/2006/relationships/hyperlink" Target="http://www.fierabolzano.it/klimahouse/de/besichtigungsfahrten.htm" TargetMode="External"/><Relationship Id="rId12" Type="http://schemas.openxmlformats.org/officeDocument/2006/relationships/hyperlink" Target="mailto:pucher@fierabolzano.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playlist?list=PL8ADD888681B930B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user/fierabolzano" TargetMode="External"/><Relationship Id="rId4" Type="http://schemas.openxmlformats.org/officeDocument/2006/relationships/webSettings" Target="webSettings.xml"/><Relationship Id="rId9" Type="http://schemas.openxmlformats.org/officeDocument/2006/relationships/hyperlink" Target="https://www.facebook.com/events/150716904599394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AD91E7E8</Template>
  <TotalTime>0</TotalTime>
  <Pages>3</Pages>
  <Words>1375</Words>
  <Characters>7843</Characters>
  <Application>Microsoft Office Word</Application>
  <DocSecurity>0</DocSecurity>
  <Lines>65</Lines>
  <Paragraphs>18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Lettera Ufficio Stampa carta intestata</vt:lpstr>
      <vt:lpstr>Lettera Ufficio Stampa carta intestata</vt:lpstr>
    </vt:vector>
  </TitlesOfParts>
  <Company>Messe Bozen</Company>
  <LinksUpToDate>false</LinksUpToDate>
  <CharactersWithSpaces>9200</CharactersWithSpaces>
  <SharedDoc>false</SharedDoc>
  <HLinks>
    <vt:vector size="54" baseType="variant">
      <vt:variant>
        <vt:i4>1704021</vt:i4>
      </vt:variant>
      <vt:variant>
        <vt:i4>24</vt:i4>
      </vt:variant>
      <vt:variant>
        <vt:i4>0</vt:i4>
      </vt:variant>
      <vt:variant>
        <vt:i4>5</vt:i4>
      </vt:variant>
      <vt:variant>
        <vt:lpwstr>mailto:lubrano@admirabilia.it</vt:lpwstr>
      </vt:variant>
      <vt:variant>
        <vt:lpwstr/>
      </vt:variant>
      <vt:variant>
        <vt:i4>8126525</vt:i4>
      </vt:variant>
      <vt:variant>
        <vt:i4>21</vt:i4>
      </vt:variant>
      <vt:variant>
        <vt:i4>0</vt:i4>
      </vt:variant>
      <vt:variant>
        <vt:i4>5</vt:i4>
      </vt:variant>
      <vt:variant>
        <vt:lpwstr>mailto:press@admirabilia.it</vt:lpwstr>
      </vt:variant>
      <vt:variant>
        <vt:lpwstr/>
      </vt:variant>
      <vt:variant>
        <vt:i4>2490470</vt:i4>
      </vt:variant>
      <vt:variant>
        <vt:i4>18</vt:i4>
      </vt:variant>
      <vt:variant>
        <vt:i4>0</vt:i4>
      </vt:variant>
      <vt:variant>
        <vt:i4>5</vt:i4>
      </vt:variant>
      <vt:variant>
        <vt:lpwstr>mailto:pucher@fierabolzano.it</vt:lpwstr>
      </vt:variant>
      <vt:variant>
        <vt:lpwstr/>
      </vt:variant>
      <vt:variant>
        <vt:i4>6815778</vt:i4>
      </vt:variant>
      <vt:variant>
        <vt:i4>15</vt:i4>
      </vt:variant>
      <vt:variant>
        <vt:i4>0</vt:i4>
      </vt:variant>
      <vt:variant>
        <vt:i4>5</vt:i4>
      </vt:variant>
      <vt:variant>
        <vt:lpwstr>http://www.fierabolzano.it</vt:lpwstr>
      </vt:variant>
      <vt:variant>
        <vt:lpwstr/>
      </vt:variant>
      <vt:variant>
        <vt:i4>7536683</vt:i4>
      </vt:variant>
      <vt:variant>
        <vt:i4>12</vt:i4>
      </vt:variant>
      <vt:variant>
        <vt:i4>0</vt:i4>
      </vt:variant>
      <vt:variant>
        <vt:i4>5</vt:i4>
      </vt:variant>
      <vt:variant>
        <vt:lpwstr>http://www.fierabolzano.it/klimahouse/fotogallery1.htm</vt:lpwstr>
      </vt:variant>
      <vt:variant>
        <vt:lpwstr/>
      </vt:variant>
      <vt:variant>
        <vt:i4>3407905</vt:i4>
      </vt:variant>
      <vt:variant>
        <vt:i4>9</vt:i4>
      </vt:variant>
      <vt:variant>
        <vt:i4>0</vt:i4>
      </vt:variant>
      <vt:variant>
        <vt:i4>5</vt:i4>
      </vt:variant>
      <vt:variant>
        <vt:lpwstr>http://www.facebook.com/klimahouse</vt:lpwstr>
      </vt:variant>
      <vt:variant>
        <vt:lpwstr/>
      </vt:variant>
      <vt:variant>
        <vt:i4>4259960</vt:i4>
      </vt:variant>
      <vt:variant>
        <vt:i4>6</vt:i4>
      </vt:variant>
      <vt:variant>
        <vt:i4>0</vt:i4>
      </vt:variant>
      <vt:variant>
        <vt:i4>5</vt:i4>
      </vt:variant>
      <vt:variant>
        <vt:lpwstr>http://twitter.com/klimahouse</vt:lpwstr>
      </vt:variant>
      <vt:variant>
        <vt:lpwstr/>
      </vt:variant>
      <vt:variant>
        <vt:i4>2097244</vt:i4>
      </vt:variant>
      <vt:variant>
        <vt:i4>3</vt:i4>
      </vt:variant>
      <vt:variant>
        <vt:i4>0</vt:i4>
      </vt:variant>
      <vt:variant>
        <vt:i4>5</vt:i4>
      </vt:variant>
      <vt:variant>
        <vt:lpwstr>http://www.youtube.com/fierabolzano</vt:lpwstr>
      </vt:variant>
      <vt:variant>
        <vt:lpwstr/>
      </vt:variant>
      <vt:variant>
        <vt:i4>917568</vt:i4>
      </vt:variant>
      <vt:variant>
        <vt:i4>0</vt:i4>
      </vt:variant>
      <vt:variant>
        <vt:i4>0</vt:i4>
      </vt:variant>
      <vt:variant>
        <vt:i4>5</vt:i4>
      </vt:variant>
      <vt:variant>
        <vt:lpwstr>http://www.klimahouse.it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Ufficio Stampa carta intestata</dc:title>
  <dc:creator>Nikita Guidotti</dc:creator>
  <cp:lastModifiedBy>Florian Schmittner</cp:lastModifiedBy>
  <cp:revision>7</cp:revision>
  <cp:lastPrinted>2018-11-29T16:24:00Z</cp:lastPrinted>
  <dcterms:created xsi:type="dcterms:W3CDTF">2018-12-12T15:39:00Z</dcterms:created>
  <dcterms:modified xsi:type="dcterms:W3CDTF">2019-01-16T09:07:00Z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-1373066703</vt:i4>
  </property>
</Properties>
</file>